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0F80F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048444A5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57AFEC4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刚性防水涂料类检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15FCAEB7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2540BE1E">
      <w:pPr>
        <w:adjustRightInd w:val="0"/>
        <w:snapToGrid w:val="0"/>
        <w:rPr>
          <w:rFonts w:eastAsia="仿宋_GB2312"/>
          <w:sz w:val="2"/>
        </w:rPr>
      </w:pPr>
    </w:p>
    <w:p w14:paraId="12626469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58"/>
        <w:gridCol w:w="2959"/>
        <w:gridCol w:w="1417"/>
        <w:gridCol w:w="1134"/>
        <w:gridCol w:w="709"/>
        <w:gridCol w:w="885"/>
        <w:gridCol w:w="98"/>
        <w:gridCol w:w="7"/>
        <w:gridCol w:w="1278"/>
        <w:gridCol w:w="992"/>
        <w:gridCol w:w="624"/>
        <w:gridCol w:w="390"/>
        <w:gridCol w:w="262"/>
        <w:gridCol w:w="1513"/>
        <w:gridCol w:w="404"/>
      </w:tblGrid>
      <w:tr w14:paraId="0775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9D0287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734" w:type="dxa"/>
            <w:gridSpan w:val="3"/>
            <w:tcBorders>
              <w:top w:val="single" w:color="auto" w:sz="12" w:space="0"/>
            </w:tcBorders>
            <w:vAlign w:val="center"/>
          </w:tcPr>
          <w:p w14:paraId="23E7BCF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7E1F103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699" w:type="dxa"/>
            <w:gridSpan w:val="4"/>
            <w:tcBorders>
              <w:top w:val="single" w:color="auto" w:sz="12" w:space="0"/>
            </w:tcBorders>
            <w:vAlign w:val="center"/>
          </w:tcPr>
          <w:p w14:paraId="69F6952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tcBorders>
              <w:top w:val="single" w:color="auto" w:sz="12" w:space="0"/>
            </w:tcBorders>
            <w:vAlign w:val="center"/>
          </w:tcPr>
          <w:p w14:paraId="19DFD45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C86366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CEFB930">
            <w:pPr>
              <w:adjustRightInd w:val="0"/>
              <w:snapToGrid w:val="0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8734375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24630632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25B92A4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D3D458B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7D62052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4AA0F02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3D69007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白联(交检测室)  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黄联(收发室留存) 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蓝联(财务留存) 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红联(交委托方)</w:t>
            </w:r>
          </w:p>
        </w:tc>
      </w:tr>
      <w:tr w14:paraId="4384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3" w:type="dxa"/>
            <w:tcBorders>
              <w:left w:val="single" w:color="auto" w:sz="12" w:space="0"/>
            </w:tcBorders>
            <w:vAlign w:val="center"/>
          </w:tcPr>
          <w:p w14:paraId="4C910F7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734" w:type="dxa"/>
            <w:gridSpan w:val="3"/>
            <w:vAlign w:val="center"/>
          </w:tcPr>
          <w:p w14:paraId="5765D85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E07E08F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699" w:type="dxa"/>
            <w:gridSpan w:val="4"/>
            <w:vAlign w:val="center"/>
          </w:tcPr>
          <w:p w14:paraId="428C7DE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vAlign w:val="center"/>
          </w:tcPr>
          <w:p w14:paraId="083CA53D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vAlign w:val="center"/>
          </w:tcPr>
          <w:p w14:paraId="27B4B9B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8C36A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A8371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40C916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A74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3" w:type="dxa"/>
            <w:tcBorders>
              <w:left w:val="single" w:color="auto" w:sz="12" w:space="0"/>
            </w:tcBorders>
            <w:vAlign w:val="center"/>
          </w:tcPr>
          <w:p w14:paraId="47ABDAB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734" w:type="dxa"/>
            <w:gridSpan w:val="3"/>
            <w:vAlign w:val="center"/>
          </w:tcPr>
          <w:p w14:paraId="382D699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192B026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1605960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99" w:type="dxa"/>
            <w:gridSpan w:val="4"/>
            <w:vAlign w:val="center"/>
          </w:tcPr>
          <w:p w14:paraId="3D6D80F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59EC249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636C9D8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F6146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DA6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C47620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3FD455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88F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4DFF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3317" w:type="dxa"/>
            <w:gridSpan w:val="2"/>
            <w:vAlign w:val="center"/>
          </w:tcPr>
          <w:p w14:paraId="6118C0C0">
            <w:pPr>
              <w:adjustRightInd w:val="0"/>
              <w:snapToGrid w:val="0"/>
              <w:rPr>
                <w:rFonts w:eastAsia="仿宋_GB2312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5494C7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/>
                <w:lang w:eastAsia="zh-CN"/>
              </w:rPr>
              <w:t>生产厂家</w:t>
            </w:r>
            <w:r>
              <w:rPr>
                <w:rFonts w:hint="eastAsia" w:ascii="仿宋_GB2312" w:eastAsia="仿宋_GB2312" w:hAnsiTheme="minorEastAsia"/>
              </w:rPr>
              <w:t>/</w:t>
            </w:r>
          </w:p>
          <w:p w14:paraId="69275633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 w:hAnsiTheme="minorEastAsia"/>
              </w:rPr>
              <w:t>规格型号</w:t>
            </w:r>
          </w:p>
        </w:tc>
        <w:tc>
          <w:tcPr>
            <w:tcW w:w="2826" w:type="dxa"/>
            <w:gridSpan w:val="4"/>
            <w:tcBorders>
              <w:right w:val="single" w:color="auto" w:sz="4" w:space="0"/>
            </w:tcBorders>
            <w:vAlign w:val="center"/>
          </w:tcPr>
          <w:p w14:paraId="68EEFE6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16423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A12E6B9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96950FD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A15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54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D1B9B4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样品编号</w:t>
            </w:r>
          </w:p>
        </w:tc>
        <w:tc>
          <w:tcPr>
            <w:tcW w:w="2959" w:type="dxa"/>
            <w:tcBorders>
              <w:left w:val="single" w:color="auto" w:sz="12" w:space="0"/>
            </w:tcBorders>
            <w:vAlign w:val="center"/>
          </w:tcPr>
          <w:p w14:paraId="1DE98B4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涂料种类及检</w:t>
            </w:r>
            <w:r>
              <w:rPr>
                <w:rFonts w:hint="eastAsia" w:eastAsia="仿宋_GB2312"/>
                <w:lang w:val="en-US" w:eastAsia="zh-CN"/>
              </w:rPr>
              <w:t>测</w:t>
            </w:r>
            <w:r>
              <w:rPr>
                <w:rFonts w:hint="eastAsia" w:eastAsia="仿宋_GB2312"/>
              </w:rPr>
              <w:t>标准</w:t>
            </w:r>
          </w:p>
        </w:tc>
        <w:tc>
          <w:tcPr>
            <w:tcW w:w="3260" w:type="dxa"/>
            <w:gridSpan w:val="3"/>
            <w:tcBorders>
              <w:right w:val="single" w:color="auto" w:sz="4" w:space="0"/>
            </w:tcBorders>
            <w:vAlign w:val="center"/>
          </w:tcPr>
          <w:p w14:paraId="05E6A920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常 规 检 验</w:t>
            </w: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  <w:vAlign w:val="center"/>
          </w:tcPr>
          <w:p w14:paraId="315277C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其它检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>项目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F06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DAA81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材料比例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104A33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0ED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1FD120">
            <w:pPr>
              <w:adjustRightInd w:val="0"/>
              <w:snapToGrid w:val="0"/>
              <w:spacing w:line="260" w:lineRule="exact"/>
              <w:ind w:firstLine="1260" w:firstLineChars="600"/>
              <w:rPr>
                <w:rFonts w:ascii="楷体_GB2312" w:eastAsia="楷体_GB2312"/>
              </w:rPr>
            </w:pPr>
          </w:p>
          <w:p w14:paraId="4E78CAB1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</w:rPr>
            </w:pPr>
          </w:p>
        </w:tc>
        <w:tc>
          <w:tcPr>
            <w:tcW w:w="295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F150">
            <w:pPr>
              <w:adjustRightInd w:val="0"/>
              <w:snapToGrid w:val="0"/>
              <w:spacing w:line="260" w:lineRule="exact"/>
              <w:ind w:left="105" w:leftChars="5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水泥基渗透结晶型防水材料</w:t>
            </w:r>
          </w:p>
          <w:p w14:paraId="02FB0B6A">
            <w:pPr>
              <w:adjustRightInd w:val="0"/>
              <w:snapToGrid w:val="0"/>
              <w:spacing w:line="260" w:lineRule="exact"/>
              <w:ind w:left="105" w:left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GB18445-2012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30DBF">
            <w:pPr>
              <w:adjustRightInd w:val="0"/>
              <w:snapToGrid w:val="0"/>
              <w:spacing w:line="260" w:lineRule="exac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□抗压强度   □抗折强度</w:t>
            </w:r>
          </w:p>
          <w:p w14:paraId="706B7890">
            <w:pPr>
              <w:adjustRightInd w:val="0"/>
              <w:snapToGrid w:val="0"/>
              <w:spacing w:line="260" w:lineRule="exac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□湿基面粘结强度 □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AC84D">
            <w:pPr>
              <w:widowControl/>
              <w:ind w:firstLine="101" w:firstLineChars="50"/>
              <w:jc w:val="left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凝结时间差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 xml:space="preserve"> </w:t>
            </w:r>
          </w:p>
          <w:p w14:paraId="0032A4F9">
            <w:pPr>
              <w:widowControl/>
              <w:ind w:firstLine="101" w:firstLineChars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抗渗性能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C771D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5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852DAD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298179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D94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21194FC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DD7D2CC">
            <w:pPr>
              <w:adjustRightInd w:val="0"/>
              <w:snapToGrid w:val="0"/>
              <w:ind w:left="210" w:hanging="210" w:hanging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□聚合物水泥防水砂浆</w:t>
            </w:r>
          </w:p>
          <w:p w14:paraId="4158DAF3">
            <w:pPr>
              <w:adjustRightInd w:val="0"/>
              <w:snapToGrid w:val="0"/>
              <w:ind w:left="210" w:leftChars="100" w:firstLine="210" w:firstLineChars="100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JC/T984-2011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6B227">
            <w:pPr>
              <w:adjustRightInd w:val="0"/>
              <w:snapToGrid w:val="0"/>
              <w:ind w:left="94" w:leftChars="45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□凝结时间 □抗压强度 □抗折强度</w:t>
            </w:r>
          </w:p>
          <w:p w14:paraId="7AAB9AA0">
            <w:pPr>
              <w:adjustRightInd w:val="0"/>
              <w:snapToGrid w:val="0"/>
              <w:ind w:left="94" w:leftChars="45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□粘结强度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3899">
            <w:pPr>
              <w:adjustRightInd w:val="0"/>
              <w:snapToGrid w:val="0"/>
              <w:spacing w:line="260" w:lineRule="exac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抗渗压力 □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F527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5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1D0DC0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84BD13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480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6EF572F">
            <w:pPr>
              <w:adjustRightInd w:val="0"/>
              <w:snapToGrid w:val="0"/>
              <w:spacing w:line="260" w:lineRule="exact"/>
              <w:ind w:firstLine="1260" w:firstLineChars="600"/>
              <w:rPr>
                <w:rFonts w:ascii="楷体_GB2312" w:eastAsia="楷体_GB2312"/>
              </w:rPr>
            </w:pPr>
          </w:p>
          <w:p w14:paraId="5F1BC2D5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</w:rPr>
            </w:pPr>
          </w:p>
        </w:tc>
        <w:tc>
          <w:tcPr>
            <w:tcW w:w="295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F0E8C5D">
            <w:pPr>
              <w:adjustRightInd w:val="0"/>
              <w:snapToGrid w:val="0"/>
              <w:spacing w:line="260" w:lineRule="exac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□无机防水堵漏材料</w:t>
            </w:r>
          </w:p>
          <w:p w14:paraId="53D753AA">
            <w:pPr>
              <w:adjustRightInd w:val="0"/>
              <w:snapToGrid w:val="0"/>
              <w:spacing w:line="260" w:lineRule="exact"/>
              <w:ind w:left="420" w:left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GB23440-2009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D194F">
            <w:pPr>
              <w:adjustRightInd w:val="0"/>
              <w:snapToGrid w:val="0"/>
              <w:spacing w:line="260" w:lineRule="exact"/>
              <w:ind w:firstLine="95" w:firstLineChars="50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凝结时间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 xml:space="preserve">□抗压强度 □抗折强度 </w:t>
            </w:r>
          </w:p>
          <w:p w14:paraId="042CC003">
            <w:pPr>
              <w:adjustRightInd w:val="0"/>
              <w:snapToGrid w:val="0"/>
              <w:spacing w:line="260" w:lineRule="exact"/>
              <w:ind w:firstLine="95" w:firstLineChars="50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□粘结强度 □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BFFCB"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抗渗压力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□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3E18F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5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EC287F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BD9AC2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25F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CC7EDA">
            <w:pPr>
              <w:adjustRightInd w:val="0"/>
              <w:snapToGrid w:val="0"/>
              <w:rPr>
                <w:rFonts w:ascii="楷体_GB2312" w:eastAsia="楷体_GB2312"/>
                <w:szCs w:val="21"/>
              </w:rPr>
            </w:pPr>
          </w:p>
        </w:tc>
        <w:tc>
          <w:tcPr>
            <w:tcW w:w="295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73D324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9201E3"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280316">
            <w:pPr>
              <w:adjustRightInd w:val="0"/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425B5B">
            <w:pPr>
              <w:adjustRightInd w:val="0"/>
              <w:snapToGrid w:val="0"/>
              <w:rPr>
                <w:rFonts w:eastAsia="仿宋_GB2312"/>
                <w:sz w:val="1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5ADD6A">
            <w:pPr>
              <w:adjustRightInd w:val="0"/>
              <w:snapToGrid w:val="0"/>
              <w:rPr>
                <w:rFonts w:eastAsia="仿宋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B05439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CB4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FBF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95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7C5B4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326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F1BAF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份</w:t>
            </w:r>
          </w:p>
        </w:tc>
        <w:tc>
          <w:tcPr>
            <w:tcW w:w="88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9B528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A0DB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CD6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2789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C138F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8D8C3C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0EB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AA4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AC2F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3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8EDE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8F60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60227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B274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789" w:type="dxa"/>
            <w:gridSpan w:val="4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CDFC4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C4FBB1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24555EF1">
      <w:pPr>
        <w:adjustRightInd w:val="0"/>
        <w:snapToGrid w:val="0"/>
        <w:spacing w:line="160" w:lineRule="exact"/>
        <w:rPr>
          <w:rFonts w:eastAsia="仿宋_GB2312"/>
        </w:rPr>
      </w:pPr>
    </w:p>
    <w:p w14:paraId="35E51CD6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4E99043D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7E4A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777" w:right="1418" w:bottom="936" w:left="1418" w:header="0" w:footer="57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</w:t>
    </w:r>
    <w:r>
      <w:rPr>
        <w:rFonts w:ascii="黑体" w:eastAsia="黑体"/>
        <w:b/>
        <w:bCs/>
        <w:spacing w:val="-6"/>
      </w:rPr>
      <w:t>4-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35C5D871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C24D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764F2F"/>
    <w:rsid w:val="00065097"/>
    <w:rsid w:val="000B6780"/>
    <w:rsid w:val="00164BA4"/>
    <w:rsid w:val="00192258"/>
    <w:rsid w:val="00196A03"/>
    <w:rsid w:val="001B1C22"/>
    <w:rsid w:val="001D5BFC"/>
    <w:rsid w:val="0020698D"/>
    <w:rsid w:val="00236C0D"/>
    <w:rsid w:val="00237852"/>
    <w:rsid w:val="00254FA9"/>
    <w:rsid w:val="00282A4B"/>
    <w:rsid w:val="00294FA0"/>
    <w:rsid w:val="002F259D"/>
    <w:rsid w:val="0030742E"/>
    <w:rsid w:val="00325592"/>
    <w:rsid w:val="00382F31"/>
    <w:rsid w:val="00384632"/>
    <w:rsid w:val="003A22A9"/>
    <w:rsid w:val="003E1F6B"/>
    <w:rsid w:val="003E253C"/>
    <w:rsid w:val="003F16D7"/>
    <w:rsid w:val="00411BC8"/>
    <w:rsid w:val="00433FA9"/>
    <w:rsid w:val="00436D35"/>
    <w:rsid w:val="00484276"/>
    <w:rsid w:val="00485BBC"/>
    <w:rsid w:val="0049090F"/>
    <w:rsid w:val="00495D43"/>
    <w:rsid w:val="00517912"/>
    <w:rsid w:val="00576B92"/>
    <w:rsid w:val="00592A16"/>
    <w:rsid w:val="005B7923"/>
    <w:rsid w:val="005B7FD7"/>
    <w:rsid w:val="005C1106"/>
    <w:rsid w:val="00630240"/>
    <w:rsid w:val="006733D9"/>
    <w:rsid w:val="006A04B8"/>
    <w:rsid w:val="006B0A77"/>
    <w:rsid w:val="006D6AF1"/>
    <w:rsid w:val="007100B2"/>
    <w:rsid w:val="00714BA0"/>
    <w:rsid w:val="00721499"/>
    <w:rsid w:val="007524EB"/>
    <w:rsid w:val="00753F57"/>
    <w:rsid w:val="00764F2F"/>
    <w:rsid w:val="007A5DE8"/>
    <w:rsid w:val="00851EBE"/>
    <w:rsid w:val="00865137"/>
    <w:rsid w:val="00874313"/>
    <w:rsid w:val="0088570D"/>
    <w:rsid w:val="00892C4C"/>
    <w:rsid w:val="009234B5"/>
    <w:rsid w:val="009E38EE"/>
    <w:rsid w:val="009F7A1D"/>
    <w:rsid w:val="00A279CA"/>
    <w:rsid w:val="00A645DF"/>
    <w:rsid w:val="00AB40BA"/>
    <w:rsid w:val="00AB492B"/>
    <w:rsid w:val="00AF2CF7"/>
    <w:rsid w:val="00AF77A9"/>
    <w:rsid w:val="00B30F23"/>
    <w:rsid w:val="00B70A1C"/>
    <w:rsid w:val="00B70F20"/>
    <w:rsid w:val="00B92391"/>
    <w:rsid w:val="00BD548C"/>
    <w:rsid w:val="00BE071C"/>
    <w:rsid w:val="00C116D4"/>
    <w:rsid w:val="00C90277"/>
    <w:rsid w:val="00CA0D93"/>
    <w:rsid w:val="00D1384D"/>
    <w:rsid w:val="00D208DB"/>
    <w:rsid w:val="00D37DF3"/>
    <w:rsid w:val="00D43119"/>
    <w:rsid w:val="00DA2E65"/>
    <w:rsid w:val="00DC5C5A"/>
    <w:rsid w:val="00E75248"/>
    <w:rsid w:val="00EF7109"/>
    <w:rsid w:val="00F12660"/>
    <w:rsid w:val="00F718A1"/>
    <w:rsid w:val="00F92643"/>
    <w:rsid w:val="00FF196A"/>
    <w:rsid w:val="03B62408"/>
    <w:rsid w:val="051C4DC9"/>
    <w:rsid w:val="0D3C383D"/>
    <w:rsid w:val="11ED1594"/>
    <w:rsid w:val="1229640D"/>
    <w:rsid w:val="44FB782C"/>
    <w:rsid w:val="4D753F31"/>
    <w:rsid w:val="5B1D0862"/>
    <w:rsid w:val="5B452B54"/>
    <w:rsid w:val="5CBB773B"/>
    <w:rsid w:val="61336ABD"/>
    <w:rsid w:val="67187F19"/>
    <w:rsid w:val="6E0123FC"/>
    <w:rsid w:val="703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588</Words>
  <Characters>624</Characters>
  <Lines>7</Lines>
  <Paragraphs>2</Paragraphs>
  <TotalTime>1</TotalTime>
  <ScaleCrop>false</ScaleCrop>
  <LinksUpToDate>false</LinksUpToDate>
  <CharactersWithSpaces>842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2019-12-31T08:53:00Z</dcterms:created>
  <dc:creator>YX</dc:creator>
  <cp:lastModifiedBy>谭文韬</cp:lastModifiedBy>
  <cp:lastPrinted>2017-12-04T02:53:00Z</cp:lastPrinted>
  <dcterms:modified xsi:type="dcterms:W3CDTF">2025-05-20T06:16:15Z</dcterms:modified>
  <dc:title>深圳市业昕工程检测有限公司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2BFED5C78ADB4352ADE2B059018F7E8C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