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51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5120"/>
      <w:bookmarkStart w:id="1" w:name="_Toc39777547"/>
      <w:bookmarkStart w:id="2" w:name="_Toc39783499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67BEA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eastAsia="黑体"/>
          <w:sz w:val="44"/>
        </w:rPr>
      </w:pPr>
      <w:r>
        <w:rPr>
          <w:rFonts w:eastAsia="黑体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57CB9AD1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z w:val="44"/>
        </w:rPr>
        <w:t>螺栓、螺钉、螺柱类检测委托单</w:t>
      </w:r>
    </w:p>
    <w:p w14:paraId="05C1E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210" w:firstLineChars="100"/>
        <w:textAlignment w:val="auto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0FBF4609">
      <w:pPr>
        <w:adjustRightInd w:val="0"/>
        <w:snapToGrid w:val="0"/>
        <w:rPr>
          <w:rFonts w:eastAsia="仿宋_GB2312"/>
          <w:sz w:val="2"/>
        </w:rPr>
      </w:pPr>
    </w:p>
    <w:p w14:paraId="0A274C16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8"/>
        <w:tblW w:w="14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772"/>
        <w:gridCol w:w="1811"/>
        <w:gridCol w:w="900"/>
        <w:gridCol w:w="465"/>
        <w:gridCol w:w="765"/>
        <w:gridCol w:w="630"/>
        <w:gridCol w:w="690"/>
        <w:gridCol w:w="657"/>
        <w:gridCol w:w="708"/>
        <w:gridCol w:w="675"/>
        <w:gridCol w:w="555"/>
        <w:gridCol w:w="725"/>
        <w:gridCol w:w="360"/>
        <w:gridCol w:w="1930"/>
        <w:gridCol w:w="375"/>
      </w:tblGrid>
      <w:tr w14:paraId="09B9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CCCA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483" w:type="dxa"/>
            <w:gridSpan w:val="3"/>
            <w:tcBorders>
              <w:top w:val="single" w:color="auto" w:sz="12" w:space="0"/>
            </w:tcBorders>
            <w:vAlign w:val="center"/>
          </w:tcPr>
          <w:p w14:paraId="50ADB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12" w:space="0"/>
            </w:tcBorders>
            <w:vAlign w:val="center"/>
          </w:tcPr>
          <w:p w14:paraId="3EC0E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977" w:type="dxa"/>
            <w:gridSpan w:val="3"/>
            <w:tcBorders>
              <w:top w:val="single" w:color="auto" w:sz="12" w:space="0"/>
            </w:tcBorders>
            <w:vAlign w:val="center"/>
          </w:tcPr>
          <w:p w14:paraId="42B1F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</w:tcBorders>
            <w:vAlign w:val="center"/>
          </w:tcPr>
          <w:p w14:paraId="28A6D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28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061B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BBD0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13" w:firstLine="210" w:firstLineChars="100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26D5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4CF36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05AF0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65436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26758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0E18A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0" w:firstLineChars="100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375" w:type="dxa"/>
            <w:vMerge w:val="restart"/>
            <w:tcBorders>
              <w:top w:val="nil"/>
              <w:left w:val="single" w:color="auto" w:sz="12" w:space="0"/>
              <w:right w:val="nil"/>
            </w:tcBorders>
            <w:textDirection w:val="tbRlV"/>
            <w:vAlign w:val="center"/>
          </w:tcPr>
          <w:p w14:paraId="341E3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0BE0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left w:val="single" w:color="auto" w:sz="12" w:space="0"/>
            </w:tcBorders>
            <w:vAlign w:val="center"/>
          </w:tcPr>
          <w:p w14:paraId="42F0A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483" w:type="dxa"/>
            <w:gridSpan w:val="3"/>
            <w:vAlign w:val="center"/>
          </w:tcPr>
          <w:p w14:paraId="3818F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DE28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977" w:type="dxa"/>
            <w:gridSpan w:val="3"/>
            <w:vAlign w:val="center"/>
          </w:tcPr>
          <w:p w14:paraId="34F37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E39E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vAlign w:val="center"/>
          </w:tcPr>
          <w:p w14:paraId="5256D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68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0" w:firstLineChars="100"/>
              <w:textAlignment w:val="auto"/>
              <w:rPr>
                <w:rFonts w:eastAsia="仿宋_GB2312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A9F7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eastAsia="仿宋_GB2312"/>
              </w:rPr>
            </w:pPr>
          </w:p>
        </w:tc>
        <w:tc>
          <w:tcPr>
            <w:tcW w:w="37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176F4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eastAsia="仿宋_GB2312"/>
              </w:rPr>
            </w:pPr>
          </w:p>
        </w:tc>
      </w:tr>
      <w:tr w14:paraId="133B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left w:val="single" w:color="auto" w:sz="12" w:space="0"/>
            </w:tcBorders>
            <w:vAlign w:val="center"/>
          </w:tcPr>
          <w:p w14:paraId="579E4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483" w:type="dxa"/>
            <w:gridSpan w:val="3"/>
            <w:vAlign w:val="center"/>
          </w:tcPr>
          <w:p w14:paraId="6C2C4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5A76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7C7FD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977" w:type="dxa"/>
            <w:gridSpan w:val="3"/>
            <w:tcBorders>
              <w:bottom w:val="single" w:color="auto" w:sz="4" w:space="0"/>
            </w:tcBorders>
            <w:vAlign w:val="center"/>
          </w:tcPr>
          <w:p w14:paraId="3C832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 w14:paraId="74E01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60CE5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2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69D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DB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0" w:firstLineChars="100"/>
              <w:textAlignment w:val="auto"/>
              <w:rPr>
                <w:rFonts w:eastAsia="仿宋_GB2312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82E4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eastAsia="仿宋_GB2312"/>
              </w:rPr>
            </w:pPr>
          </w:p>
        </w:tc>
        <w:tc>
          <w:tcPr>
            <w:tcW w:w="37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9AA3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eastAsia="仿宋_GB2312"/>
              </w:rPr>
            </w:pPr>
          </w:p>
        </w:tc>
      </w:tr>
      <w:tr w14:paraId="4433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4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工程部位</w:t>
            </w:r>
          </w:p>
        </w:tc>
        <w:tc>
          <w:tcPr>
            <w:tcW w:w="4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8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A0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05" w:firstLineChars="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生产厂家</w:t>
            </w:r>
          </w:p>
        </w:tc>
        <w:tc>
          <w:tcPr>
            <w:tcW w:w="19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77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12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3570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659A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37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1ABF5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 w14:paraId="4792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09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44A6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编号</w:t>
            </w:r>
          </w:p>
        </w:tc>
        <w:tc>
          <w:tcPr>
            <w:tcW w:w="3583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71D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样品名称及标准</w:t>
            </w:r>
          </w:p>
        </w:tc>
        <w:tc>
          <w:tcPr>
            <w:tcW w:w="13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BA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试样名称</w:t>
            </w:r>
          </w:p>
        </w:tc>
        <w:tc>
          <w:tcPr>
            <w:tcW w:w="7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E8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螺栓牌</w:t>
            </w:r>
          </w:p>
          <w:p w14:paraId="749BF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号规格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E9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CF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抗滑移</w:t>
            </w:r>
          </w:p>
        </w:tc>
        <w:tc>
          <w:tcPr>
            <w:tcW w:w="13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E0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钢网架</w:t>
            </w:r>
          </w:p>
        </w:tc>
        <w:tc>
          <w:tcPr>
            <w:tcW w:w="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CB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数量</w:t>
            </w:r>
          </w:p>
        </w:tc>
        <w:tc>
          <w:tcPr>
            <w:tcW w:w="7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1F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批号代表数量</w:t>
            </w:r>
          </w:p>
        </w:tc>
        <w:tc>
          <w:tcPr>
            <w:tcW w:w="2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C231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测</w:t>
            </w:r>
            <w:r>
              <w:rPr>
                <w:rFonts w:hint="eastAsia" w:ascii="仿宋_GB2312" w:eastAsia="仿宋_GB2312"/>
                <w:szCs w:val="21"/>
              </w:rPr>
              <w:t>项目</w:t>
            </w:r>
          </w:p>
        </w:tc>
        <w:tc>
          <w:tcPr>
            <w:tcW w:w="37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158B1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 w14:paraId="70B5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1A2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3583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256D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69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2B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2F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钢板</w:t>
            </w:r>
          </w:p>
          <w:p w14:paraId="46659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材质</w:t>
            </w: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C5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钢板</w:t>
            </w:r>
          </w:p>
          <w:p w14:paraId="5F0B2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" w:firstLineChars="50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厚度</w:t>
            </w:r>
          </w:p>
        </w:tc>
        <w:tc>
          <w:tcPr>
            <w:tcW w:w="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1FE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设计值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6D1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螺栓球规格</w:t>
            </w:r>
          </w:p>
        </w:tc>
        <w:tc>
          <w:tcPr>
            <w:tcW w:w="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17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钢管</w:t>
            </w:r>
          </w:p>
          <w:p w14:paraId="75D60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规格</w:t>
            </w:r>
          </w:p>
        </w:tc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81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34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29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24BE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37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1A880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 w14:paraId="1D13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4417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楷体_GB2312" w:eastAsia="楷体_GB2312"/>
                <w:spacing w:val="-12"/>
              </w:rPr>
            </w:pPr>
          </w:p>
        </w:tc>
        <w:tc>
          <w:tcPr>
            <w:tcW w:w="3583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B147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left="105" w:leftChars="50"/>
              <w:jc w:val="left"/>
              <w:textAlignment w:val="auto"/>
              <w:rPr>
                <w:rFonts w:ascii="仿宋_GB2312" w:hAnsi="宋体" w:eastAsia="仿宋_GB2312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钢结构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用高强度大六角头螺栓、大六角螺母、垫圈技术条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GB/T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1231-20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>24</w:t>
            </w:r>
          </w:p>
          <w:p w14:paraId="3B49A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firstLine="90" w:firstLineChars="50"/>
              <w:jc w:val="left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18"/>
                <w:szCs w:val="18"/>
              </w:rPr>
              <w:t>□钢结构用扭剪型高强度螺栓连接副</w:t>
            </w:r>
          </w:p>
          <w:p w14:paraId="7B765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firstLine="270" w:firstLineChars="150"/>
              <w:jc w:val="left"/>
              <w:textAlignment w:val="auto"/>
              <w:rPr>
                <w:rFonts w:ascii="仿宋_GB2312" w:hAnsi="宋体" w:eastAsia="仿宋_GB2312" w:cs="宋体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GB/T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3632-2008</w:t>
            </w:r>
          </w:p>
          <w:p w14:paraId="2060B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left="285" w:leftChars="50" w:hanging="180" w:hangingChars="10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□钢结构工程施工质量验收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>标准</w:t>
            </w:r>
          </w:p>
          <w:p w14:paraId="25D65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left="315" w:leftChars="150"/>
              <w:jc w:val="left"/>
              <w:textAlignment w:val="auto"/>
              <w:rPr>
                <w:rFonts w:hint="default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50205-20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 xml:space="preserve">20 </w:t>
            </w:r>
          </w:p>
          <w:p w14:paraId="1102C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firstLine="90" w:firstLineChars="50"/>
              <w:jc w:val="left"/>
              <w:textAlignment w:val="auto"/>
              <w:rPr>
                <w:rFonts w:ascii="仿宋_GB2312" w:hAnsi="宋体" w:eastAsia="仿宋_GB2312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□紧固件机械性能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螺栓、螺钉和螺柱</w:t>
            </w:r>
          </w:p>
          <w:p w14:paraId="2C7BA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firstLine="270" w:firstLineChars="150"/>
              <w:jc w:val="left"/>
              <w:textAlignment w:val="auto"/>
              <w:rPr>
                <w:rFonts w:ascii="仿宋_GB2312" w:hAnsi="宋体" w:eastAsia="仿宋_GB2312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GB/T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3098.1-2010</w:t>
            </w:r>
          </w:p>
          <w:p w14:paraId="2D99B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firstLine="90" w:firstLineChars="50"/>
              <w:jc w:val="left"/>
              <w:textAlignment w:val="auto"/>
              <w:rPr>
                <w:rFonts w:ascii="仿宋_GB2312" w:hAnsi="宋体" w:eastAsia="仿宋_GB2312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紧固件机械性能 不锈钢螺栓、</w:t>
            </w:r>
          </w:p>
          <w:p w14:paraId="2FEC6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firstLine="270" w:firstLineChars="150"/>
              <w:jc w:val="left"/>
              <w:textAlignment w:val="auto"/>
              <w:rPr>
                <w:rFonts w:hint="default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螺钉和螺柱 GB/T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3098.6-20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>23</w:t>
            </w:r>
          </w:p>
          <w:p w14:paraId="61784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left="0" w:leftChars="0" w:firstLine="90" w:firstLineChars="5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>钢网架螺栓球节点用高强度螺栓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 xml:space="preserve"> </w:t>
            </w:r>
          </w:p>
          <w:p w14:paraId="0119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left="0" w:leftChars="0" w:firstLine="270" w:firstLineChars="15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</w:pPr>
            <w:bookmarkStart w:id="3" w:name="OLE_LINK1"/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GB/T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 xml:space="preserve"> 16939</w:t>
            </w:r>
            <w:bookmarkEnd w:id="3"/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-201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>6</w:t>
            </w:r>
          </w:p>
          <w:p w14:paraId="45C83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firstLine="90" w:firstLineChars="50"/>
              <w:jc w:val="left"/>
              <w:textAlignment w:val="auto"/>
              <w:rPr>
                <w:rFonts w:ascii="仿宋_GB2312" w:hAnsi="宋体" w:eastAsia="仿宋_GB2312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□</w:t>
            </w:r>
            <w:r>
              <w:rPr>
                <w:rFonts w:ascii="仿宋_GB2312" w:hAnsi="宋体" w:eastAsia="仿宋_GB2312"/>
                <w:color w:val="auto"/>
                <w:spacing w:val="0"/>
                <w:sz w:val="18"/>
                <w:szCs w:val="18"/>
              </w:rPr>
              <w:t>钢网架螺栓球节点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 xml:space="preserve"> </w:t>
            </w:r>
            <w:bookmarkStart w:id="4" w:name="OLE_LINK2"/>
            <w:r>
              <w:rPr>
                <w:rFonts w:ascii="仿宋_GB2312" w:hAnsi="宋体" w:eastAsia="仿宋_GB2312"/>
                <w:color w:val="auto"/>
                <w:spacing w:val="0"/>
                <w:sz w:val="18"/>
                <w:szCs w:val="18"/>
              </w:rPr>
              <w:t>JG/T 10</w:t>
            </w:r>
            <w:bookmarkEnd w:id="4"/>
            <w:r>
              <w:rPr>
                <w:rFonts w:ascii="仿宋_GB2312" w:hAnsi="宋体" w:eastAsia="仿宋_GB2312"/>
                <w:color w:val="auto"/>
                <w:spacing w:val="0"/>
                <w:sz w:val="18"/>
                <w:szCs w:val="18"/>
              </w:rPr>
              <w:t>-2009</w:t>
            </w:r>
          </w:p>
          <w:p w14:paraId="06323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firstLine="90" w:firstLineChars="50"/>
              <w:jc w:val="left"/>
              <w:textAlignment w:val="auto"/>
              <w:rPr>
                <w:rFonts w:ascii="仿宋_GB2312" w:hAnsi="宋体" w:eastAsia="仿宋_GB2312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  <w:t>□</w:t>
            </w:r>
            <w:r>
              <w:rPr>
                <w:rFonts w:ascii="仿宋_GB2312" w:hAnsi="宋体" w:eastAsia="仿宋_GB2312"/>
                <w:color w:val="auto"/>
                <w:spacing w:val="0"/>
                <w:sz w:val="18"/>
                <w:szCs w:val="18"/>
              </w:rPr>
              <w:t>钢网架焊接空心球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>点</w:t>
            </w:r>
            <w:bookmarkStart w:id="5" w:name="OLE_LINK3"/>
            <w:r>
              <w:rPr>
                <w:rFonts w:ascii="仿宋_GB2312" w:hAnsi="宋体" w:eastAsia="仿宋_GB2312"/>
                <w:color w:val="auto"/>
                <w:spacing w:val="0"/>
                <w:sz w:val="18"/>
                <w:szCs w:val="18"/>
              </w:rPr>
              <w:t>JG/T 1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</w:rPr>
              <w:t>1</w:t>
            </w:r>
            <w:bookmarkEnd w:id="5"/>
            <w:r>
              <w:rPr>
                <w:rFonts w:ascii="仿宋_GB2312" w:hAnsi="宋体" w:eastAsia="仿宋_GB2312"/>
                <w:color w:val="auto"/>
                <w:spacing w:val="0"/>
                <w:sz w:val="18"/>
                <w:szCs w:val="18"/>
              </w:rPr>
              <w:t>-2009</w:t>
            </w:r>
          </w:p>
          <w:p w14:paraId="23AE0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firstLine="90" w:firstLineChars="5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  <w:t>□紧固件机械性能 螺母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 xml:space="preserve"> </w:t>
            </w:r>
            <w:bookmarkStart w:id="6" w:name="OLE_LINK4"/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  <w:t>GB</w:t>
            </w:r>
            <w:r>
              <w:rPr>
                <w:rFonts w:ascii="仿宋_GB2312" w:hAnsi="宋体" w:eastAsia="仿宋_GB2312"/>
                <w:color w:val="auto"/>
                <w:spacing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  <w:t>3098.2</w:t>
            </w:r>
            <w:bookmarkEnd w:id="6"/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  <w:t xml:space="preserve">-2015 </w:t>
            </w:r>
          </w:p>
          <w:p w14:paraId="64C56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firstLine="90" w:firstLineChars="5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  <w:t>□紧固件机械性能 盲铆钉试验方法</w:t>
            </w:r>
            <w:bookmarkStart w:id="7" w:name="OLE_LINK5"/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  <w:t>GB</w:t>
            </w:r>
            <w:r>
              <w:rPr>
                <w:rFonts w:ascii="仿宋_GB2312" w:hAnsi="宋体" w:eastAsia="仿宋_GB2312"/>
                <w:color w:val="auto"/>
                <w:spacing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  <w:t>T 3098.18</w:t>
            </w:r>
            <w:bookmarkEnd w:id="7"/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  <w:t>-2004</w:t>
            </w:r>
          </w:p>
          <w:p w14:paraId="6EB1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ind w:firstLine="90" w:firstLineChars="50"/>
              <w:jc w:val="left"/>
              <w:textAlignment w:val="auto"/>
              <w:rPr>
                <w:rFonts w:hint="eastAsia" w:ascii="仿宋_GB2312" w:hAnsi="宋体" w:eastAsia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20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90" w:firstLineChars="50"/>
              <w:jc w:val="left"/>
              <w:textAlignment w:val="auto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□螺栓</w:t>
            </w:r>
          </w:p>
          <w:p w14:paraId="6C7D9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90" w:firstLineChars="50"/>
              <w:jc w:val="left"/>
              <w:textAlignment w:val="auto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□螺母</w:t>
            </w:r>
          </w:p>
          <w:p w14:paraId="14D52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90" w:firstLineChars="5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□连接副</w:t>
            </w:r>
          </w:p>
          <w:p w14:paraId="6A4E3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90" w:firstLineChars="50"/>
              <w:jc w:val="left"/>
              <w:textAlignment w:val="auto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□大六角头螺栓连接副</w:t>
            </w:r>
          </w:p>
          <w:p w14:paraId="74BF4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90" w:firstLineChars="50"/>
              <w:jc w:val="left"/>
              <w:textAlignment w:val="auto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□扭剪型螺栓连接副</w:t>
            </w:r>
          </w:p>
          <w:p w14:paraId="6179C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90" w:firstLineChars="50"/>
              <w:jc w:val="left"/>
              <w:textAlignment w:val="auto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□钢网架组合件</w:t>
            </w:r>
          </w:p>
          <w:p w14:paraId="48EC9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90" w:firstLineChars="5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盲铆钉</w:t>
            </w:r>
          </w:p>
          <w:p w14:paraId="524C9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90" w:firstLineChars="50"/>
              <w:jc w:val="left"/>
              <w:textAlignment w:val="auto"/>
              <w:rPr>
                <w:rFonts w:hint="eastAsia" w:ascii="仿宋_GB2312" w:hAnsi="宋体" w:eastAsia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□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6C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_GB2312" w:eastAsia="仿宋_GB2312"/>
                <w:spacing w:val="-12"/>
                <w:lang w:val="en-US" w:eastAsia="zh-CN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BA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DA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3C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textAlignment w:val="auto"/>
              <w:rPr>
                <w:rFonts w:hint="default" w:ascii="仿宋_GB2312" w:eastAsia="仿宋_GB2312"/>
                <w:spacing w:val="-12"/>
                <w:lang w:val="en-US" w:eastAsia="zh-C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8F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C1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0E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textAlignment w:val="auto"/>
              <w:rPr>
                <w:rFonts w:hint="eastAsia" w:ascii="仿宋_GB2312" w:eastAsia="仿宋_GB2312"/>
                <w:spacing w:val="-12"/>
                <w:lang w:val="en-US" w:eastAsia="zh-CN"/>
              </w:rPr>
            </w:pP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13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</w:tcPr>
          <w:p w14:paraId="7DDF3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0" w:firstLineChars="50"/>
              <w:textAlignment w:val="auto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  <w:t>拉力试验</w:t>
            </w:r>
          </w:p>
          <w:p w14:paraId="2EE9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0" w:firstLineChars="50"/>
              <w:textAlignment w:val="auto"/>
              <w:rPr>
                <w:rFonts w:hint="default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lang w:val="en-US" w:eastAsia="zh-CN"/>
              </w:rPr>
              <w:t>最小载荷检验</w:t>
            </w:r>
          </w:p>
          <w:p w14:paraId="5943B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0" w:firstLineChars="50"/>
              <w:textAlignment w:val="auto"/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  <w:t>楔负载试验</w:t>
            </w:r>
          </w:p>
          <w:p w14:paraId="29F9A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0" w:firstLineChars="50"/>
              <w:textAlignment w:val="auto"/>
              <w:rPr>
                <w:rFonts w:hint="default" w:ascii="仿宋_GB2312" w:hAnsi="宋体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lang w:val="en-US" w:eastAsia="zh-CN"/>
              </w:rPr>
              <w:t>施工扭矩检验</w:t>
            </w:r>
          </w:p>
          <w:p w14:paraId="6F6DE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0" w:firstLineChars="50"/>
              <w:textAlignment w:val="auto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  <w:t>□扭矩系数</w:t>
            </w:r>
          </w:p>
          <w:p w14:paraId="27F91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0" w:firstLineChars="50"/>
              <w:textAlignment w:val="auto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  <w:t>□紧固轴力拉力试验</w:t>
            </w:r>
          </w:p>
          <w:p w14:paraId="16BE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0" w:firstLineChars="50"/>
              <w:textAlignment w:val="auto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  <w:t>□高强螺栓连接副</w:t>
            </w:r>
          </w:p>
          <w:p w14:paraId="35E6E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00" w:firstLineChars="150"/>
              <w:textAlignment w:val="auto"/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  <w:t>抗滑移系数试验</w:t>
            </w:r>
          </w:p>
          <w:p w14:paraId="24D85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00" w:hangingChars="100"/>
              <w:textAlignment w:val="auto"/>
              <w:rPr>
                <w:rFonts w:hint="default" w:ascii="仿宋_GB2312" w:hAnsi="宋体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lang w:val="en-US" w:eastAsia="zh-CN"/>
              </w:rPr>
              <w:t>紧固件(碳钢\不锈钢)机械性能检测</w:t>
            </w:r>
          </w:p>
          <w:p w14:paraId="3D3A1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0" w:firstLineChars="50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螺母保证载荷检测</w:t>
            </w:r>
          </w:p>
          <w:p w14:paraId="1EDD7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0" w:firstLineChars="50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盲铆钉常规剪切试验</w:t>
            </w:r>
          </w:p>
          <w:p w14:paraId="208EC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0" w:firstLineChars="50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37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64C3D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 w14:paraId="418A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4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DC62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楷体_GB2312" w:eastAsia="楷体_GB2312"/>
                <w:spacing w:val="-12"/>
              </w:rPr>
            </w:pPr>
          </w:p>
        </w:tc>
        <w:tc>
          <w:tcPr>
            <w:tcW w:w="3583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065E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0" w:firstLineChars="100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1D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93" w:firstLineChars="50"/>
              <w:jc w:val="left"/>
              <w:textAlignment w:val="auto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51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jc w:val="center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A4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jc w:val="center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88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jc w:val="center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9C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jc w:val="center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C2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jc w:val="center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86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C3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jc w:val="center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A3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229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1D70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7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8A63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 w14:paraId="1105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1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4F0B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楷体_GB2312" w:eastAsia="楷体_GB2312"/>
                <w:spacing w:val="-12"/>
              </w:rPr>
            </w:pPr>
          </w:p>
        </w:tc>
        <w:tc>
          <w:tcPr>
            <w:tcW w:w="3583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792B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0" w:firstLineChars="100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41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93" w:firstLineChars="50"/>
              <w:jc w:val="left"/>
              <w:textAlignment w:val="auto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44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jc w:val="center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0C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jc w:val="center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1B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jc w:val="center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BD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jc w:val="center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67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jc w:val="center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7B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FF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86" w:firstLineChars="100"/>
              <w:jc w:val="center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23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spacing w:val="-12"/>
              </w:rPr>
            </w:pPr>
          </w:p>
        </w:tc>
        <w:tc>
          <w:tcPr>
            <w:tcW w:w="229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D0AA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7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27F6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 w14:paraId="5D64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1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17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A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81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94D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6F7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2685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A71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05" w:firstLineChars="5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报告交付:报告一式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</w:rPr>
              <w:t xml:space="preserve">  份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566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注</w:t>
            </w:r>
          </w:p>
        </w:tc>
        <w:tc>
          <w:tcPr>
            <w:tcW w:w="301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1A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不同检测项目请分单填写。</w:t>
            </w:r>
          </w:p>
        </w:tc>
        <w:tc>
          <w:tcPr>
            <w:tcW w:w="375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3D0FA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 w14:paraId="2658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5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085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B7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21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7C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268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C9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0" w:firstLineChars="100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1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0" w:firstLineChars="100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015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4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0" w:firstLineChars="100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75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16389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</w:tbl>
    <w:p w14:paraId="593A8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1EDB1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508A7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  <w:rPr>
          <w:rFonts w:eastAsia="仿宋_GB2312"/>
          <w:sz w:val="18"/>
        </w:rPr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238" w:right="1361" w:bottom="244" w:left="1361" w:header="295" w:footer="368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30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222EE68">
    <w:pPr>
      <w:snapToGrid w:val="0"/>
      <w:ind w:right="-275" w:rightChars="-131" w:firstLine="632" w:firstLineChars="300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pacing w:val="-23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8" w:name="_GoBack"/>
    <w:bookmarkEnd w:id="8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E5B69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AA5301"/>
    <w:rsid w:val="00047DA6"/>
    <w:rsid w:val="000A7AAB"/>
    <w:rsid w:val="000A7FE1"/>
    <w:rsid w:val="000B2434"/>
    <w:rsid w:val="000C2E7D"/>
    <w:rsid w:val="000D7B40"/>
    <w:rsid w:val="001221C7"/>
    <w:rsid w:val="001411F7"/>
    <w:rsid w:val="00174480"/>
    <w:rsid w:val="00175CD8"/>
    <w:rsid w:val="00183E3E"/>
    <w:rsid w:val="00194235"/>
    <w:rsid w:val="00195766"/>
    <w:rsid w:val="001C3233"/>
    <w:rsid w:val="002115A4"/>
    <w:rsid w:val="00220296"/>
    <w:rsid w:val="002259B8"/>
    <w:rsid w:val="00226785"/>
    <w:rsid w:val="00246D0B"/>
    <w:rsid w:val="00290E93"/>
    <w:rsid w:val="002C123F"/>
    <w:rsid w:val="0032392B"/>
    <w:rsid w:val="003721C5"/>
    <w:rsid w:val="003A4375"/>
    <w:rsid w:val="003C55E8"/>
    <w:rsid w:val="003D15A8"/>
    <w:rsid w:val="003E4E17"/>
    <w:rsid w:val="00433D4F"/>
    <w:rsid w:val="004750A0"/>
    <w:rsid w:val="00496024"/>
    <w:rsid w:val="004C4418"/>
    <w:rsid w:val="004C4AB1"/>
    <w:rsid w:val="004C5978"/>
    <w:rsid w:val="004D361E"/>
    <w:rsid w:val="004D5652"/>
    <w:rsid w:val="004E3208"/>
    <w:rsid w:val="004E4A39"/>
    <w:rsid w:val="004F1F99"/>
    <w:rsid w:val="0052486B"/>
    <w:rsid w:val="00542CE7"/>
    <w:rsid w:val="005472E4"/>
    <w:rsid w:val="00596444"/>
    <w:rsid w:val="00597F79"/>
    <w:rsid w:val="005A0D30"/>
    <w:rsid w:val="005B7649"/>
    <w:rsid w:val="00612C6D"/>
    <w:rsid w:val="0062136F"/>
    <w:rsid w:val="00633D0D"/>
    <w:rsid w:val="00636AF4"/>
    <w:rsid w:val="00655256"/>
    <w:rsid w:val="00693248"/>
    <w:rsid w:val="006B3B79"/>
    <w:rsid w:val="00726D06"/>
    <w:rsid w:val="007418D3"/>
    <w:rsid w:val="00750332"/>
    <w:rsid w:val="00771F26"/>
    <w:rsid w:val="00772C16"/>
    <w:rsid w:val="007968C0"/>
    <w:rsid w:val="007A1A3D"/>
    <w:rsid w:val="007B297D"/>
    <w:rsid w:val="007C4599"/>
    <w:rsid w:val="007D4E42"/>
    <w:rsid w:val="0081768D"/>
    <w:rsid w:val="008406BE"/>
    <w:rsid w:val="00857654"/>
    <w:rsid w:val="00883168"/>
    <w:rsid w:val="00895391"/>
    <w:rsid w:val="008A7FA1"/>
    <w:rsid w:val="008F6039"/>
    <w:rsid w:val="00937C88"/>
    <w:rsid w:val="00952E10"/>
    <w:rsid w:val="00995F2B"/>
    <w:rsid w:val="009E0B42"/>
    <w:rsid w:val="00AA5301"/>
    <w:rsid w:val="00AC5E6F"/>
    <w:rsid w:val="00B20D33"/>
    <w:rsid w:val="00B41B59"/>
    <w:rsid w:val="00B43244"/>
    <w:rsid w:val="00B50A4F"/>
    <w:rsid w:val="00B50E17"/>
    <w:rsid w:val="00BA087C"/>
    <w:rsid w:val="00BA1B6E"/>
    <w:rsid w:val="00BE159F"/>
    <w:rsid w:val="00BE4E38"/>
    <w:rsid w:val="00BF16AC"/>
    <w:rsid w:val="00C02821"/>
    <w:rsid w:val="00C165AF"/>
    <w:rsid w:val="00C42664"/>
    <w:rsid w:val="00C60FBC"/>
    <w:rsid w:val="00C94F69"/>
    <w:rsid w:val="00CC2B33"/>
    <w:rsid w:val="00D12836"/>
    <w:rsid w:val="00DA2D56"/>
    <w:rsid w:val="00E14DA6"/>
    <w:rsid w:val="00E247A6"/>
    <w:rsid w:val="00E30EEB"/>
    <w:rsid w:val="00E33157"/>
    <w:rsid w:val="00E53CC2"/>
    <w:rsid w:val="00E70591"/>
    <w:rsid w:val="00E8431F"/>
    <w:rsid w:val="00EB4FD2"/>
    <w:rsid w:val="00EB7C58"/>
    <w:rsid w:val="00ED1540"/>
    <w:rsid w:val="00F16E21"/>
    <w:rsid w:val="00F238BD"/>
    <w:rsid w:val="00F368B5"/>
    <w:rsid w:val="00F61789"/>
    <w:rsid w:val="00F875C2"/>
    <w:rsid w:val="00FA40C8"/>
    <w:rsid w:val="00FC3795"/>
    <w:rsid w:val="00FE286C"/>
    <w:rsid w:val="035D5202"/>
    <w:rsid w:val="091F6B2B"/>
    <w:rsid w:val="09431DA5"/>
    <w:rsid w:val="0A5E5A63"/>
    <w:rsid w:val="0C9E4BEA"/>
    <w:rsid w:val="0D4853DC"/>
    <w:rsid w:val="0E7715DE"/>
    <w:rsid w:val="14700C85"/>
    <w:rsid w:val="158D32A3"/>
    <w:rsid w:val="1B5A02C5"/>
    <w:rsid w:val="1B5B100A"/>
    <w:rsid w:val="1CE26E60"/>
    <w:rsid w:val="1DB7607E"/>
    <w:rsid w:val="2B526075"/>
    <w:rsid w:val="2C7E1285"/>
    <w:rsid w:val="2CBE55BE"/>
    <w:rsid w:val="35002F6E"/>
    <w:rsid w:val="367500D0"/>
    <w:rsid w:val="36AF26B1"/>
    <w:rsid w:val="3AF142B1"/>
    <w:rsid w:val="3C6D4441"/>
    <w:rsid w:val="409503A8"/>
    <w:rsid w:val="43D874BB"/>
    <w:rsid w:val="48F2291D"/>
    <w:rsid w:val="4C563875"/>
    <w:rsid w:val="503E7960"/>
    <w:rsid w:val="53744BDC"/>
    <w:rsid w:val="55705757"/>
    <w:rsid w:val="5D630511"/>
    <w:rsid w:val="5F62330F"/>
    <w:rsid w:val="670342D9"/>
    <w:rsid w:val="68E31BD1"/>
    <w:rsid w:val="6D71321E"/>
    <w:rsid w:val="700A6738"/>
    <w:rsid w:val="73C65180"/>
    <w:rsid w:val="74B36FE1"/>
    <w:rsid w:val="7D192704"/>
    <w:rsid w:val="7E01580D"/>
    <w:rsid w:val="7E3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Body Text Indent"/>
    <w:basedOn w:val="1"/>
    <w:autoRedefine/>
    <w:qFormat/>
    <w:uiPriority w:val="0"/>
    <w:pPr>
      <w:adjustRightInd w:val="0"/>
      <w:snapToGrid w:val="0"/>
      <w:ind w:firstLine="180" w:firstLineChars="100"/>
      <w:jc w:val="left"/>
    </w:pPr>
    <w:rPr>
      <w:rFonts w:ascii="宋体" w:hAnsi="宋体"/>
      <w:sz w:val="18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autoRedefine/>
    <w:qFormat/>
    <w:uiPriority w:val="0"/>
    <w:rPr>
      <w:color w:val="CC0000"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Char Char Char Char"/>
    <w:basedOn w:val="1"/>
    <w:autoRedefine/>
    <w:qFormat/>
    <w:uiPriority w:val="0"/>
    <w:pPr>
      <w:spacing w:beforeLines="50" w:afterLines="50" w:line="480" w:lineRule="exact"/>
      <w:ind w:firstLine="20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794</Words>
  <Characters>912</Characters>
  <Lines>8</Lines>
  <Paragraphs>2</Paragraphs>
  <TotalTime>2</TotalTime>
  <ScaleCrop>false</ScaleCrop>
  <LinksUpToDate>false</LinksUpToDate>
  <CharactersWithSpaces>1131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2020-01-03T02:02:00Z</dcterms:created>
  <dc:creator>YX</dc:creator>
  <cp:lastModifiedBy>谭文韬</cp:lastModifiedBy>
  <cp:lastPrinted>2022-05-26T03:02:00Z</cp:lastPrinted>
  <dcterms:modified xsi:type="dcterms:W3CDTF">2025-05-20T06:20:47Z</dcterms:modified>
  <dc:title>深圳市业昕工程检测有限公司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3059E691FADE4C55AB1842CB166390EA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