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9DA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4AB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default" w:eastAsia="黑体"/>
          <w:spacing w:val="40"/>
          <w:sz w:val="44"/>
          <w:lang w:val="en-US" w:eastAsia="zh-CN"/>
        </w:rPr>
      </w:pPr>
      <w:r>
        <w:rPr>
          <w:rFonts w:eastAsia="黑体"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B19EC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48B19EC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pacing w:val="40"/>
          <w:sz w:val="44"/>
        </w:rPr>
        <w:t>节能保温材料检</w:t>
      </w:r>
      <w:r>
        <w:rPr>
          <w:rFonts w:hint="eastAsia" w:eastAsia="黑体"/>
          <w:spacing w:val="40"/>
          <w:sz w:val="44"/>
          <w:lang w:val="en-US" w:eastAsia="zh-CN"/>
        </w:rPr>
        <w:t>测</w:t>
      </w:r>
      <w:r>
        <w:rPr>
          <w:rFonts w:hint="eastAsia" w:eastAsia="黑体"/>
          <w:spacing w:val="40"/>
          <w:sz w:val="44"/>
        </w:rPr>
        <w:t>委托单</w:t>
      </w:r>
      <w:r>
        <w:rPr>
          <w:rFonts w:hint="eastAsia" w:ascii="黑体" w:hAnsi="黑体" w:eastAsia="黑体" w:cs="黑体"/>
          <w:spacing w:val="40"/>
          <w:sz w:val="44"/>
          <w:lang w:val="en-US" w:eastAsia="zh-CN"/>
        </w:rPr>
        <w:t>(一)</w:t>
      </w:r>
    </w:p>
    <w:p w14:paraId="57870126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10281122">
      <w:pPr>
        <w:adjustRightInd w:val="0"/>
        <w:snapToGrid w:val="0"/>
        <w:rPr>
          <w:rFonts w:eastAsia="仿宋_GB2312"/>
          <w:sz w:val="2"/>
        </w:rPr>
      </w:pPr>
    </w:p>
    <w:p w14:paraId="205742A8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9"/>
        <w:tblW w:w="14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9"/>
        <w:gridCol w:w="909"/>
        <w:gridCol w:w="1251"/>
        <w:gridCol w:w="1260"/>
        <w:gridCol w:w="1664"/>
        <w:gridCol w:w="1276"/>
        <w:gridCol w:w="299"/>
        <w:gridCol w:w="1126"/>
        <w:gridCol w:w="315"/>
        <w:gridCol w:w="900"/>
        <w:gridCol w:w="1464"/>
        <w:gridCol w:w="61"/>
        <w:gridCol w:w="329"/>
        <w:gridCol w:w="1134"/>
        <w:gridCol w:w="894"/>
        <w:gridCol w:w="569"/>
      </w:tblGrid>
      <w:tr w14:paraId="365E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88895C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084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5B517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489B939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</w:tcBorders>
            <w:vAlign w:val="center"/>
          </w:tcPr>
          <w:p w14:paraId="0D6076E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63729B6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6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612D7B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4A07A2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202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B82C23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15BB3AE5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54C467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96528D9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21396598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726F5910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B4D8E6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BB1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747F30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2801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79220CC5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25" w:type="dxa"/>
            <w:gridSpan w:val="2"/>
            <w:vAlign w:val="center"/>
          </w:tcPr>
          <w:p w14:paraId="691B7F7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7FF6455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4A67622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13DE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E0E22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320B5E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E32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61946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8F1EE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0589E68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36CB094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 w14:paraId="18291D3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57F6FA7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8A82B7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1AC27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951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41D929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722B61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C12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45FB0C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663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u w:val="single"/>
              </w:rPr>
            </w:pPr>
          </w:p>
        </w:tc>
        <w:tc>
          <w:tcPr>
            <w:tcW w:w="2701" w:type="dxa"/>
            <w:gridSpan w:val="3"/>
            <w:tcBorders>
              <w:right w:val="single" w:color="auto" w:sz="4" w:space="0"/>
            </w:tcBorders>
            <w:vAlign w:val="center"/>
          </w:tcPr>
          <w:p w14:paraId="63C55ED5">
            <w:pPr>
              <w:adjustRightInd w:val="0"/>
              <w:snapToGrid w:val="0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5097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62719E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u w:val="single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575A3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16D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9C98AF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  测  依  据</w:t>
            </w:r>
          </w:p>
        </w:tc>
        <w:tc>
          <w:tcPr>
            <w:tcW w:w="7798" w:type="dxa"/>
            <w:gridSpan w:val="10"/>
            <w:tcBorders>
              <w:right w:val="single" w:color="auto" w:sz="12" w:space="0"/>
            </w:tcBorders>
            <w:vAlign w:val="center"/>
          </w:tcPr>
          <w:p w14:paraId="6636A2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检  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 xml:space="preserve">  项  目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6B331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785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□绝热用模塑聚苯乙烯泡沫塑料 </w:t>
            </w:r>
            <w:bookmarkStart w:id="3" w:name="OLE_LINK1"/>
            <w:r>
              <w:rPr>
                <w:rFonts w:hint="eastAsia" w:ascii="仿宋_GB2312" w:hAnsi="宋体" w:eastAsia="仿宋_GB2312"/>
                <w:szCs w:val="21"/>
              </w:rPr>
              <w:t>GB/T 10801.1-</w:t>
            </w:r>
            <w:bookmarkEnd w:id="3"/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21</w:t>
            </w:r>
          </w:p>
          <w:p w14:paraId="091A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left"/>
              <w:textAlignment w:val="auto"/>
              <w:rPr>
                <w:rFonts w:ascii="楷体_GB2312" w:eastAsia="楷体_GB2312"/>
                <w:sz w:val="18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>绝热用挤塑聚苯乙烯泡沫塑料</w:t>
            </w:r>
            <w:bookmarkStart w:id="4" w:name="OLE_LINK2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GB/T 10801.2-</w:t>
            </w:r>
            <w:bookmarkEnd w:id="4"/>
            <w:r>
              <w:rPr>
                <w:rFonts w:hint="eastAsia" w:ascii="仿宋_GB2312" w:hAnsi="宋体" w:eastAsia="仿宋_GB2312"/>
                <w:szCs w:val="21"/>
                <w:highlight w:val="none"/>
              </w:rPr>
              <w:t>2018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</w:tcPr>
          <w:p w14:paraId="73C7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u w:val="none"/>
              </w:rPr>
              <w:t>密度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u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u w:val="none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抗压（压缩强度）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吸水率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尺寸稳定性</w:t>
            </w:r>
          </w:p>
          <w:p w14:paraId="5494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eastAsia="楷体_GB2312"/>
                <w:sz w:val="18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燃烧性能（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A1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A2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B1b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B1C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B2D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>B2E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</w:rPr>
              <w:t xml:space="preserve"> □垂直于板面的拉伸强度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B7D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00D2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楷体_GB2312" w:eastAsia="楷体_GB2312"/>
                <w:sz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蒸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压加气混凝土砌块</w:t>
            </w:r>
            <w:bookmarkStart w:id="5" w:name="OLE_LINK3"/>
            <w:r>
              <w:rPr>
                <w:rFonts w:hint="eastAsia" w:ascii="仿宋_GB2312" w:hAnsi="宋体" w:eastAsia="仿宋_GB2312"/>
                <w:szCs w:val="21"/>
                <w:highlight w:val="none"/>
              </w:rPr>
              <w:t>GB/T 11968-</w:t>
            </w:r>
            <w:bookmarkEnd w:id="5"/>
            <w:r>
              <w:rPr>
                <w:rFonts w:hint="eastAsia" w:ascii="仿宋_GB2312" w:hAnsi="宋体" w:eastAsia="仿宋_GB2312"/>
                <w:szCs w:val="21"/>
                <w:highlight w:val="none"/>
              </w:rPr>
              <w:t>2020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38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eastAsia="楷体_GB2312"/>
                <w:sz w:val="18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抗压（压缩强度）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密度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3AA8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10D1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05" w:firstLineChars="5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bookmarkStart w:id="6" w:name="OLE_LINK6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□建筑保温砂浆 </w:t>
            </w:r>
            <w:bookmarkStart w:id="7" w:name="OLE_LINK4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GB/T20473-</w:t>
            </w:r>
            <w:bookmarkEnd w:id="7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</w:t>
            </w:r>
            <w:bookmarkEnd w:id="6"/>
          </w:p>
          <w:p w14:paraId="73DE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05" w:firstLineChars="50"/>
              <w:jc w:val="left"/>
              <w:textAlignment w:val="auto"/>
              <w:rPr>
                <w:rFonts w:ascii="楷体_GB2312" w:eastAsia="楷体_GB2312"/>
                <w:spacing w:val="-14"/>
                <w:sz w:val="18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□</w:t>
            </w:r>
            <w:r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  <w:t>建筑节能工程施工质量验收标准</w:t>
            </w:r>
            <w:r>
              <w:rPr>
                <w:rFonts w:hint="eastAsia" w:ascii="仿宋_GB2312" w:hAnsi="宋体" w:eastAsia="仿宋_GB2312"/>
                <w:szCs w:val="21"/>
              </w:rPr>
              <w:t>GB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50411</w:t>
            </w:r>
            <w:r>
              <w:rPr>
                <w:rFonts w:hint="eastAsia" w:ascii="仿宋_GB2312" w:hAnsi="宋体" w:eastAsia="仿宋_GB2312"/>
                <w:szCs w:val="21"/>
              </w:rPr>
              <w:t>-2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019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0F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eastAsia="楷体_GB2312"/>
                <w:sz w:val="18"/>
              </w:rPr>
            </w:pPr>
            <w:r>
              <w:rPr>
                <w:rFonts w:hint="eastAsia" w:ascii="仿宋_GB2312" w:hAnsi="宋体" w:eastAsia="仿宋_GB2312"/>
                <w:u w:val="none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u w:val="none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密度 </w:t>
            </w:r>
            <w:r>
              <w:rPr>
                <w:rFonts w:hint="eastAsia" w:ascii="仿宋_GB2312" w:hAnsi="宋体" w:eastAsia="仿宋_GB2312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抗压（压缩强度）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Ⅰ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型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型）（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>标养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>同养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81A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18B2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8032">
            <w:pPr>
              <w:ind w:firstLine="105" w:firstLineChars="50"/>
              <w:jc w:val="left"/>
              <w:rPr>
                <w:rFonts w:hint="eastAsia"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□镀锌电焊网 </w:t>
            </w:r>
            <w:bookmarkStart w:id="8" w:name="OLE_LINK5"/>
            <w:r>
              <w:rPr>
                <w:rFonts w:hint="eastAsia" w:ascii="仿宋_GB2312" w:hAnsi="宋体" w:eastAsia="仿宋_GB2312"/>
                <w:szCs w:val="21"/>
                <w:highlight w:val="none"/>
              </w:rPr>
              <w:t>GB/T 33281-</w:t>
            </w:r>
            <w:bookmarkEnd w:id="8"/>
            <w:r>
              <w:rPr>
                <w:rFonts w:hint="eastAsia" w:ascii="仿宋_GB2312" w:hAnsi="宋体" w:eastAsia="仿宋_GB2312"/>
                <w:szCs w:val="21"/>
                <w:highlight w:val="none"/>
              </w:rPr>
              <w:t>2016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0CD293"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hint="eastAsia"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焊点抗拉力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丝径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8164FFE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198B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48F8">
            <w:pPr>
              <w:ind w:firstLine="105" w:firstLineChars="50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FCB64D"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3B3378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572B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20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D5F5F7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样品编号</w:t>
            </w:r>
          </w:p>
        </w:tc>
        <w:tc>
          <w:tcPr>
            <w:tcW w:w="251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B94308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样品名称</w:t>
            </w: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16D4F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生产厂家</w:t>
            </w:r>
            <w:r>
              <w:rPr>
                <w:rFonts w:hint="eastAsia" w:ascii="仿宋_GB2312" w:eastAsia="仿宋_GB2312"/>
              </w:rPr>
              <w:t>及牌号</w:t>
            </w: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FA3C5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规格尺寸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6FC5B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产品等级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4414A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生产日期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4E73CF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default"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备注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959530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00C7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2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B7A983">
            <w:pPr>
              <w:adjustRightInd w:val="0"/>
              <w:snapToGrid w:val="0"/>
              <w:ind w:left="210" w:leftChars="0" w:hanging="210" w:hangingChars="100"/>
              <w:rPr>
                <w:rFonts w:hint="eastAsia" w:eastAsia="仿宋_GB2312"/>
              </w:rPr>
            </w:pPr>
          </w:p>
        </w:tc>
        <w:tc>
          <w:tcPr>
            <w:tcW w:w="251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307CDE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E6EB6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C25E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B21A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F708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944067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18E8069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37E9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2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52D46A">
            <w:pPr>
              <w:adjustRightInd w:val="0"/>
              <w:snapToGrid w:val="0"/>
              <w:ind w:left="210" w:leftChars="0" w:hanging="210" w:hangingChars="100"/>
              <w:rPr>
                <w:rFonts w:hint="eastAsia" w:eastAsia="仿宋_GB2312"/>
              </w:rPr>
            </w:pPr>
          </w:p>
        </w:tc>
        <w:tc>
          <w:tcPr>
            <w:tcW w:w="251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236193B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4609A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1BD2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DC23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A7A1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4E28F11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CA5172E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6188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2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AA38B3">
            <w:pPr>
              <w:adjustRightInd w:val="0"/>
              <w:snapToGrid w:val="0"/>
              <w:ind w:left="210" w:leftChars="0" w:hanging="210" w:hangingChars="100"/>
              <w:rPr>
                <w:rFonts w:hint="eastAsia" w:eastAsia="仿宋_GB2312"/>
              </w:rPr>
            </w:pPr>
          </w:p>
        </w:tc>
        <w:tc>
          <w:tcPr>
            <w:tcW w:w="251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80D13C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AE576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6ABE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6801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7BD0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7A66757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1D0C4C0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16FE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22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BED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122B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66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9D232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AE2D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3CAB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388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746D3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不同产品请分单填写。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60F604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C81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6E3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EF21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29BA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0476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4007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EE73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88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51CEF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B20A1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0C45D904">
      <w:pPr>
        <w:adjustRightInd w:val="0"/>
        <w:snapToGrid w:val="0"/>
        <w:spacing w:line="160" w:lineRule="exact"/>
        <w:rPr>
          <w:rFonts w:eastAsia="仿宋_GB2312"/>
        </w:rPr>
      </w:pPr>
    </w:p>
    <w:p w14:paraId="1CF9F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C89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714" w:right="1134" w:bottom="709" w:left="1134" w:header="0" w:footer="2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2C1F1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2DC09D32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0B0F293F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pacing w:val="11"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9" w:name="_GoBack"/>
    <w:bookmarkEnd w:id="9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577EB7EC">
    <w:pPr>
      <w:pStyle w:val="7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85C3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703B9E"/>
    <w:rsid w:val="00023D0C"/>
    <w:rsid w:val="000467AE"/>
    <w:rsid w:val="00057A88"/>
    <w:rsid w:val="00097146"/>
    <w:rsid w:val="000E3711"/>
    <w:rsid w:val="000E37E8"/>
    <w:rsid w:val="00124432"/>
    <w:rsid w:val="00130412"/>
    <w:rsid w:val="00155E9B"/>
    <w:rsid w:val="003740C2"/>
    <w:rsid w:val="00392897"/>
    <w:rsid w:val="003A0A84"/>
    <w:rsid w:val="003C162F"/>
    <w:rsid w:val="003C66B1"/>
    <w:rsid w:val="003C7250"/>
    <w:rsid w:val="003E4C2A"/>
    <w:rsid w:val="00453627"/>
    <w:rsid w:val="00472564"/>
    <w:rsid w:val="004C6FBA"/>
    <w:rsid w:val="004F461D"/>
    <w:rsid w:val="0054634D"/>
    <w:rsid w:val="005B3225"/>
    <w:rsid w:val="005E7345"/>
    <w:rsid w:val="00606EB4"/>
    <w:rsid w:val="00624DE7"/>
    <w:rsid w:val="00672ECE"/>
    <w:rsid w:val="0068614A"/>
    <w:rsid w:val="00703B9E"/>
    <w:rsid w:val="00783298"/>
    <w:rsid w:val="00787FB2"/>
    <w:rsid w:val="0079253A"/>
    <w:rsid w:val="00807EC8"/>
    <w:rsid w:val="00830B6F"/>
    <w:rsid w:val="008319B0"/>
    <w:rsid w:val="008F1C4D"/>
    <w:rsid w:val="009A0792"/>
    <w:rsid w:val="009B467B"/>
    <w:rsid w:val="009F3C7F"/>
    <w:rsid w:val="00A035B5"/>
    <w:rsid w:val="00A04039"/>
    <w:rsid w:val="00A345F8"/>
    <w:rsid w:val="00AB4F28"/>
    <w:rsid w:val="00AE1ABC"/>
    <w:rsid w:val="00AF134F"/>
    <w:rsid w:val="00B219D1"/>
    <w:rsid w:val="00B23980"/>
    <w:rsid w:val="00BA0A13"/>
    <w:rsid w:val="00C114D8"/>
    <w:rsid w:val="00C23CDB"/>
    <w:rsid w:val="00C3557D"/>
    <w:rsid w:val="00C8349A"/>
    <w:rsid w:val="00C866D8"/>
    <w:rsid w:val="00CC4610"/>
    <w:rsid w:val="00D5425A"/>
    <w:rsid w:val="00D64D55"/>
    <w:rsid w:val="00D83477"/>
    <w:rsid w:val="00D87651"/>
    <w:rsid w:val="00DF5FDE"/>
    <w:rsid w:val="00EC3D18"/>
    <w:rsid w:val="00F03446"/>
    <w:rsid w:val="00F2094A"/>
    <w:rsid w:val="00F5398E"/>
    <w:rsid w:val="00FB74BB"/>
    <w:rsid w:val="00FD41F3"/>
    <w:rsid w:val="00FF08A4"/>
    <w:rsid w:val="06513492"/>
    <w:rsid w:val="08C701B3"/>
    <w:rsid w:val="096A431F"/>
    <w:rsid w:val="0AE55920"/>
    <w:rsid w:val="105E323B"/>
    <w:rsid w:val="114535BD"/>
    <w:rsid w:val="147A7262"/>
    <w:rsid w:val="1A8F6BCD"/>
    <w:rsid w:val="26D61650"/>
    <w:rsid w:val="2BE0604A"/>
    <w:rsid w:val="2F1B58B8"/>
    <w:rsid w:val="2F1E39FA"/>
    <w:rsid w:val="300E517D"/>
    <w:rsid w:val="32940FAC"/>
    <w:rsid w:val="3A086DB2"/>
    <w:rsid w:val="3CB2170B"/>
    <w:rsid w:val="3FD94E3D"/>
    <w:rsid w:val="49033635"/>
    <w:rsid w:val="4A323517"/>
    <w:rsid w:val="534C27A6"/>
    <w:rsid w:val="58E132E5"/>
    <w:rsid w:val="592A0C8A"/>
    <w:rsid w:val="649015CE"/>
    <w:rsid w:val="680B7F39"/>
    <w:rsid w:val="68711933"/>
    <w:rsid w:val="69CE456C"/>
    <w:rsid w:val="6D0858D0"/>
    <w:rsid w:val="714D2146"/>
    <w:rsid w:val="77D870BC"/>
    <w:rsid w:val="78632AB8"/>
    <w:rsid w:val="7BF5221D"/>
    <w:rsid w:val="7D08763D"/>
    <w:rsid w:val="7D1B0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5">
    <w:name w:val="Body Text Indent"/>
    <w:basedOn w:val="1"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652</Words>
  <Characters>748</Characters>
  <Lines>8</Lines>
  <Paragraphs>2</Paragraphs>
  <TotalTime>14</TotalTime>
  <ScaleCrop>false</ScaleCrop>
  <LinksUpToDate>false</LinksUpToDate>
  <CharactersWithSpaces>1001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2020-01-03T02:15:00Z</dcterms:created>
  <dc:creator>YX</dc:creator>
  <cp:lastModifiedBy>谭文韬</cp:lastModifiedBy>
  <cp:lastPrinted>2006-09-19T03:38:00Z</cp:lastPrinted>
  <dcterms:modified xsi:type="dcterms:W3CDTF">2025-05-20T06:21:05Z</dcterms:modified>
  <dc:title>深圳市业昕工程检测有限公司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DED34F657ED44241967F3F97FF07F00B_13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