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07A73">
      <w:pPr>
        <w:snapToGrid w:val="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w:pict>
          <v:rect id="_x0000_s4873" o:spid="_x0000_s4873" o:spt="1" style="position:absolute;left:0pt;margin-left:432.7pt;margin-top:-8.75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06DA5EAB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仿宋_GB2312" w:eastAsia="仿宋_GB2312"/>
          <w:sz w:val="24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ascii="仿宋_GB2312" w:eastAsia="仿宋_GB2312"/>
          <w:sz w:val="24"/>
        </w:rPr>
        <w:t>市业昕工程检测有限公司</w:t>
      </w:r>
    </w:p>
    <w:bookmarkEnd w:id="0"/>
    <w:bookmarkEnd w:id="1"/>
    <w:bookmarkEnd w:id="2"/>
    <w:p w14:paraId="4EBF1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黑体" w:hAnsi="宋体" w:eastAsia="黑体"/>
          <w:bCs/>
          <w:spacing w:val="40"/>
          <w:sz w:val="36"/>
        </w:rPr>
      </w:pPr>
      <w:r>
        <w:rPr>
          <w:rFonts w:ascii="黑体" w:eastAsia="黑体"/>
          <w:spacing w:val="60"/>
          <w:sz w:val="20"/>
        </w:rPr>
        <w:pict>
          <v:rect id="_x0000_s4872" o:spid="_x0000_s4872" o:spt="1" style="position:absolute;left:0pt;margin-left:612pt;margin-top:-7.8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40C076BA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ascii="黑体" w:eastAsia="黑体"/>
          <w:sz w:val="44"/>
        </w:rPr>
        <w:pict>
          <v:rect id="_x0000_s4871" o:spid="_x0000_s4871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58AC507B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黑体" w:hAnsi="宋体" w:eastAsia="黑体"/>
          <w:sz w:val="44"/>
        </w:rPr>
        <w:t>沥青混合料配合比验证</w:t>
      </w:r>
      <w:r>
        <w:rPr>
          <w:rFonts w:hint="eastAsia" w:ascii="黑体" w:eastAsia="黑体"/>
          <w:sz w:val="44"/>
        </w:rPr>
        <w:t>委托单</w:t>
      </w:r>
    </w:p>
    <w:p w14:paraId="444EE8EE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10"/>
        <w:tblW w:w="10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60"/>
        <w:gridCol w:w="419"/>
        <w:gridCol w:w="1201"/>
        <w:gridCol w:w="1260"/>
        <w:gridCol w:w="1080"/>
        <w:gridCol w:w="540"/>
        <w:gridCol w:w="7"/>
        <w:gridCol w:w="1073"/>
        <w:gridCol w:w="727"/>
        <w:gridCol w:w="533"/>
        <w:gridCol w:w="540"/>
        <w:gridCol w:w="720"/>
        <w:gridCol w:w="1260"/>
        <w:gridCol w:w="277"/>
      </w:tblGrid>
      <w:tr w14:paraId="1DC8E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13" w:type="dxa"/>
            <w:gridSpan w:val="14"/>
            <w:tcBorders>
              <w:right w:val="single" w:color="auto" w:sz="12" w:space="0"/>
            </w:tcBorders>
            <w:vAlign w:val="center"/>
          </w:tcPr>
          <w:p w14:paraId="4BF8981F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概 况</w:t>
            </w:r>
          </w:p>
        </w:tc>
        <w:tc>
          <w:tcPr>
            <w:tcW w:w="277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1042BC95"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spacing w:val="10"/>
                <w:sz w:val="18"/>
                <w:szCs w:val="18"/>
              </w:rPr>
              <w:t>白联(交检测室)  黄联(收发室留存) 蓝联(财务留存) 红联(交委托方)</w:t>
            </w:r>
          </w:p>
        </w:tc>
      </w:tr>
      <w:tr w14:paraId="5908A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gridSpan w:val="3"/>
            <w:vAlign w:val="center"/>
          </w:tcPr>
          <w:p w14:paraId="3CE721A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委托单位</w:t>
            </w:r>
          </w:p>
        </w:tc>
        <w:tc>
          <w:tcPr>
            <w:tcW w:w="8941" w:type="dxa"/>
            <w:gridSpan w:val="11"/>
            <w:tcBorders>
              <w:right w:val="single" w:color="auto" w:sz="12" w:space="0"/>
            </w:tcBorders>
            <w:vAlign w:val="center"/>
          </w:tcPr>
          <w:p w14:paraId="7DEADF8A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4A8597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0372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gridSpan w:val="3"/>
            <w:vAlign w:val="center"/>
          </w:tcPr>
          <w:p w14:paraId="69A7DFC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工程名称</w:t>
            </w:r>
          </w:p>
        </w:tc>
        <w:tc>
          <w:tcPr>
            <w:tcW w:w="8941" w:type="dxa"/>
            <w:gridSpan w:val="11"/>
            <w:tcBorders>
              <w:right w:val="single" w:color="auto" w:sz="12" w:space="0"/>
            </w:tcBorders>
            <w:vAlign w:val="center"/>
          </w:tcPr>
          <w:p w14:paraId="0D234CD1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21D43DEA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D06E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gridSpan w:val="3"/>
            <w:vAlign w:val="center"/>
          </w:tcPr>
          <w:p w14:paraId="334260E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8941" w:type="dxa"/>
            <w:gridSpan w:val="11"/>
            <w:tcBorders>
              <w:right w:val="single" w:color="auto" w:sz="12" w:space="0"/>
            </w:tcBorders>
            <w:vAlign w:val="center"/>
          </w:tcPr>
          <w:p w14:paraId="6584CF3A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5EBF3F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9457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gridSpan w:val="3"/>
            <w:tcBorders>
              <w:bottom w:val="single" w:color="auto" w:sz="4" w:space="0"/>
            </w:tcBorders>
            <w:vAlign w:val="center"/>
          </w:tcPr>
          <w:p w14:paraId="5A89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见证判定</w:t>
            </w:r>
          </w:p>
        </w:tc>
        <w:tc>
          <w:tcPr>
            <w:tcW w:w="8941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31D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5" w:hanging="105" w:hangingChars="50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 有见证送检  □ 监督抽检  □ 执法抽检  □甲方巡检   □ 普通送检  □其他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F532D5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F43A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0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样品处理意见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91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0"/>
              </w:rPr>
              <w:t>委托处理</w:t>
            </w:r>
            <w:r>
              <w:rPr>
                <w:rFonts w:hint="eastAsia" w:ascii="仿宋_GB2312" w:hAnsi="宋体" w:eastAsia="仿宋_GB2312"/>
                <w:sz w:val="20"/>
              </w:rPr>
              <w:t xml:space="preserve">    □试毕取回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2450BAC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96B2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0613" w:type="dxa"/>
            <w:gridSpan w:val="14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51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样   品   信   息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7D28CD3C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6D52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347F1A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sz w:val="20"/>
              </w:rPr>
              <w:t>检</w:t>
            </w:r>
            <w:r>
              <w:rPr>
                <w:rFonts w:hint="eastAsia" w:ascii="仿宋_GB2312" w:eastAsia="仿宋_GB2312"/>
                <w:sz w:val="20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  <w:sz w:val="20"/>
              </w:rPr>
              <w:t>依据</w:t>
            </w:r>
          </w:p>
        </w:tc>
        <w:tc>
          <w:tcPr>
            <w:tcW w:w="894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58A6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公路沥青路面施工技术规范JTG F40-2004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沥青路面施工及验收规范GB50092-1996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</w:t>
            </w:r>
          </w:p>
          <w:p w14:paraId="3D92E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sz w:val="20"/>
              </w:rPr>
              <w:t>委托方指定标准或方法：</w:t>
            </w:r>
            <w:r>
              <w:rPr>
                <w:rFonts w:hint="eastAsia" w:ascii="仿宋_GB2312" w:eastAsia="仿宋_GB2312"/>
                <w:sz w:val="2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 w:val="20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 w:val="20"/>
              </w:rPr>
              <w:t>其它：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653879C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2BF6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672" w:type="dxa"/>
            <w:gridSpan w:val="3"/>
            <w:vAlign w:val="center"/>
          </w:tcPr>
          <w:p w14:paraId="7EF76CA0">
            <w:pPr>
              <w:spacing w:line="320" w:lineRule="exact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设计要求</w:t>
            </w:r>
          </w:p>
        </w:tc>
        <w:tc>
          <w:tcPr>
            <w:tcW w:w="8941" w:type="dxa"/>
            <w:gridSpan w:val="11"/>
            <w:tcBorders>
              <w:right w:val="single" w:color="auto" w:sz="12" w:space="0"/>
            </w:tcBorders>
            <w:vAlign w:val="center"/>
          </w:tcPr>
          <w:p w14:paraId="4B0E48E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 xml:space="preserve">沥青混合料类型：          马歇尔稳定度(kN)：        </w:t>
            </w:r>
            <w:r>
              <w:rPr>
                <w:rFonts w:hint="eastAsia" w:ascii="仿宋_GB2312" w:eastAsia="仿宋_GB2312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0"/>
              </w:rPr>
              <w:t xml:space="preserve">  流值（mm）:</w:t>
            </w:r>
          </w:p>
          <w:p w14:paraId="0DD11CC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空隙率(% ):                饱和度(%):                  矿料间隙率(%):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44BBD2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6028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gridSpan w:val="3"/>
            <w:tcBorders>
              <w:bottom w:val="single" w:color="auto" w:sz="4" w:space="0"/>
            </w:tcBorders>
            <w:vAlign w:val="center"/>
          </w:tcPr>
          <w:p w14:paraId="4FE3AFEF">
            <w:pPr>
              <w:spacing w:line="320" w:lineRule="exact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工程部位</w:t>
            </w:r>
          </w:p>
        </w:tc>
        <w:tc>
          <w:tcPr>
            <w:tcW w:w="8941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A10D5EF">
            <w:pPr>
              <w:tabs>
                <w:tab w:val="left" w:pos="0"/>
              </w:tabs>
              <w:spacing w:line="320" w:lineRule="exac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29A4005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141D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gridSpan w:val="3"/>
            <w:tcBorders>
              <w:bottom w:val="single" w:color="auto" w:sz="4" w:space="0"/>
            </w:tcBorders>
            <w:vAlign w:val="center"/>
          </w:tcPr>
          <w:p w14:paraId="3A22DDBF">
            <w:pPr>
              <w:spacing w:line="320" w:lineRule="exact"/>
              <w:jc w:val="center"/>
              <w:rPr>
                <w:rFonts w:hint="eastAsia" w:ascii="仿宋_GB2312" w:eastAsia="仿宋_GB2312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沥青混合料种类</w:t>
            </w:r>
          </w:p>
        </w:tc>
        <w:tc>
          <w:tcPr>
            <w:tcW w:w="5161" w:type="dxa"/>
            <w:gridSpan w:val="6"/>
            <w:tcBorders>
              <w:bottom w:val="single" w:color="auto" w:sz="4" w:space="0"/>
            </w:tcBorders>
            <w:vAlign w:val="center"/>
          </w:tcPr>
          <w:p w14:paraId="47AB4068">
            <w:pPr>
              <w:tabs>
                <w:tab w:val="left" w:pos="0"/>
              </w:tabs>
              <w:spacing w:line="320" w:lineRule="exac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 w14:paraId="2DFCDDB8">
            <w:pPr>
              <w:tabs>
                <w:tab w:val="left" w:pos="0"/>
              </w:tabs>
              <w:spacing w:line="320" w:lineRule="exact"/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道路等级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FF89505">
            <w:pPr>
              <w:tabs>
                <w:tab w:val="left" w:pos="0"/>
              </w:tabs>
              <w:spacing w:line="320" w:lineRule="exac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7C6D30D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2995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gridSpan w:val="3"/>
            <w:tcBorders>
              <w:bottom w:val="single" w:color="auto" w:sz="4" w:space="0"/>
            </w:tcBorders>
            <w:vAlign w:val="center"/>
          </w:tcPr>
          <w:p w14:paraId="29360FB1">
            <w:pPr>
              <w:spacing w:line="320" w:lineRule="exact"/>
              <w:jc w:val="center"/>
              <w:rPr>
                <w:rFonts w:hint="eastAsia" w:ascii="仿宋_GB2312" w:eastAsia="仿宋_GB2312"/>
                <w:sz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配合比</w:t>
            </w:r>
          </w:p>
        </w:tc>
        <w:tc>
          <w:tcPr>
            <w:tcW w:w="5161" w:type="dxa"/>
            <w:gridSpan w:val="6"/>
            <w:tcBorders>
              <w:bottom w:val="single" w:color="auto" w:sz="4" w:space="0"/>
            </w:tcBorders>
            <w:vAlign w:val="center"/>
          </w:tcPr>
          <w:p w14:paraId="273B3828">
            <w:pPr>
              <w:tabs>
                <w:tab w:val="left" w:pos="0"/>
              </w:tabs>
              <w:spacing w:line="320" w:lineRule="exac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 w14:paraId="47998A54">
            <w:pPr>
              <w:tabs>
                <w:tab w:val="left" w:pos="0"/>
              </w:tabs>
              <w:spacing w:line="320" w:lineRule="exact"/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pacing w:val="-8"/>
                <w:sz w:val="20"/>
                <w:szCs w:val="20"/>
              </w:rPr>
              <w:t>拌制方式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A25D288">
            <w:pPr>
              <w:tabs>
                <w:tab w:val="left" w:pos="0"/>
              </w:tabs>
              <w:spacing w:line="320" w:lineRule="exac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1075996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6458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893" w:type="dxa"/>
            <w:vAlign w:val="center"/>
          </w:tcPr>
          <w:p w14:paraId="2F6E03B3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1980" w:type="dxa"/>
            <w:gridSpan w:val="3"/>
            <w:vAlign w:val="center"/>
          </w:tcPr>
          <w:p w14:paraId="380A5677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样品编号</w:t>
            </w:r>
          </w:p>
        </w:tc>
        <w:tc>
          <w:tcPr>
            <w:tcW w:w="2340" w:type="dxa"/>
            <w:gridSpan w:val="2"/>
            <w:vAlign w:val="center"/>
          </w:tcPr>
          <w:p w14:paraId="340AA57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产地、牌号</w:t>
            </w:r>
          </w:p>
        </w:tc>
        <w:tc>
          <w:tcPr>
            <w:tcW w:w="1620" w:type="dxa"/>
            <w:gridSpan w:val="3"/>
            <w:vAlign w:val="center"/>
          </w:tcPr>
          <w:p w14:paraId="4F7E68B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品种类型</w:t>
            </w:r>
          </w:p>
        </w:tc>
        <w:tc>
          <w:tcPr>
            <w:tcW w:w="1800" w:type="dxa"/>
            <w:gridSpan w:val="3"/>
            <w:vAlign w:val="center"/>
          </w:tcPr>
          <w:p w14:paraId="3369F868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8"/>
                <w:sz w:val="20"/>
                <w:szCs w:val="20"/>
              </w:rPr>
              <w:t>批量</w:t>
            </w: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7B0E3DC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8"/>
                <w:sz w:val="20"/>
                <w:szCs w:val="20"/>
              </w:rPr>
              <w:t>规格或等级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B18A79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4A4A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 w14:paraId="1F168D6C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沥青</w:t>
            </w:r>
          </w:p>
        </w:tc>
        <w:tc>
          <w:tcPr>
            <w:tcW w:w="1980" w:type="dxa"/>
            <w:gridSpan w:val="3"/>
            <w:vAlign w:val="center"/>
          </w:tcPr>
          <w:p w14:paraId="1F8D6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F53700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1D53160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4105F45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76F356DF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2086DAB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4766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</w:tcBorders>
            <w:vAlign w:val="center"/>
          </w:tcPr>
          <w:p w14:paraId="5E268F68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粗</w:t>
            </w:r>
          </w:p>
          <w:p w14:paraId="64AB63DB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集</w:t>
            </w:r>
          </w:p>
          <w:p w14:paraId="5BAC62D4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料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vAlign w:val="center"/>
          </w:tcPr>
          <w:p w14:paraId="5CF7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D8F075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9D72D50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8E2A62C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1A1A7873">
            <w:pPr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0317536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5FA3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vMerge w:val="continue"/>
            <w:vAlign w:val="center"/>
          </w:tcPr>
          <w:p w14:paraId="045EEA85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395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EFD228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CAD93F7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DC683FA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44077DF5">
            <w:pPr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728CD5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EACF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vMerge w:val="continue"/>
            <w:vAlign w:val="center"/>
          </w:tcPr>
          <w:p w14:paraId="7BD729EC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</w:tcBorders>
            <w:vAlign w:val="center"/>
          </w:tcPr>
          <w:p w14:paraId="1BFF6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5805738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9B79182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F96430A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42BD3996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43B519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8C58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vMerge w:val="continue"/>
            <w:vAlign w:val="center"/>
          </w:tcPr>
          <w:p w14:paraId="27782F67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D06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E843F2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7A99CEA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FD8787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2460DFBA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61F480A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5D41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vMerge w:val="continue"/>
            <w:tcBorders>
              <w:bottom w:val="single" w:color="auto" w:sz="4" w:space="0"/>
            </w:tcBorders>
            <w:vAlign w:val="center"/>
          </w:tcPr>
          <w:p w14:paraId="11077350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38A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060E30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8172EF1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C2251C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1BEF7006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61AE4DA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6DAA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</w:tcBorders>
            <w:vAlign w:val="center"/>
          </w:tcPr>
          <w:p w14:paraId="09A33D0C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细</w:t>
            </w:r>
          </w:p>
          <w:p w14:paraId="5B70AD1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集</w:t>
            </w:r>
          </w:p>
          <w:p w14:paraId="25024D79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料</w:t>
            </w:r>
          </w:p>
        </w:tc>
        <w:tc>
          <w:tcPr>
            <w:tcW w:w="1980" w:type="dxa"/>
            <w:gridSpan w:val="3"/>
            <w:vAlign w:val="center"/>
          </w:tcPr>
          <w:p w14:paraId="4F05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A328CCB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B9BA6E3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C1EAF5F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560DA7D6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A630DBB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F091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vMerge w:val="continue"/>
            <w:tcBorders>
              <w:bottom w:val="single" w:color="auto" w:sz="4" w:space="0"/>
            </w:tcBorders>
            <w:vAlign w:val="center"/>
          </w:tcPr>
          <w:p w14:paraId="680861FF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7C8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CDB5E5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6F39E17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7C98854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49167826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1755D71B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28F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333055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矿粉</w:t>
            </w:r>
          </w:p>
        </w:tc>
        <w:tc>
          <w:tcPr>
            <w:tcW w:w="1980" w:type="dxa"/>
            <w:gridSpan w:val="3"/>
            <w:vAlign w:val="center"/>
          </w:tcPr>
          <w:p w14:paraId="4941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C82900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14F40BF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6E5C3A4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1A4D6252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1BCC0FA8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9D0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5C693D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1980" w:type="dxa"/>
            <w:gridSpan w:val="3"/>
            <w:vAlign w:val="center"/>
          </w:tcPr>
          <w:p w14:paraId="5166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39BE4F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7FEB8BD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FEF2035">
            <w:pPr>
              <w:jc w:val="center"/>
              <w:rPr>
                <w:rFonts w:ascii="仿宋_GB2312" w:hAnsi="宋体" w:eastAsia="仿宋_GB2312"/>
                <w:spacing w:val="-8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 w14:paraId="01401AB4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□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61537FB5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9E3F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7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C1B63C">
            <w:pPr>
              <w:jc w:val="center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样品状态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 w14:paraId="646DB492">
            <w:pPr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□正常      □异常</w:t>
            </w:r>
          </w:p>
        </w:tc>
        <w:tc>
          <w:tcPr>
            <w:tcW w:w="5400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A1651D">
            <w:pPr>
              <w:ind w:firstLine="105" w:firstLineChars="5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center"/>
          </w:tcPr>
          <w:p w14:paraId="275B4968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6D32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16E1A05">
            <w:pPr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见证卡编号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5D6EE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4DCBC3D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14"/>
              </w:rPr>
              <w:t>委托人签名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57A4AC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A39130F">
            <w:pPr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</w:rPr>
              <w:t>受 理 人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EE6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87D600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接 收 人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C108">
            <w:pPr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30EFC46C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3F8C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08F7EAB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见证人签名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99C0B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39FA3092">
            <w:pPr>
              <w:jc w:val="center"/>
              <w:rPr>
                <w:rFonts w:ascii="仿宋_GB2312" w:hAnsi="宋体" w:eastAsia="仿宋_GB2312"/>
                <w:spacing w:val="-14"/>
              </w:rPr>
            </w:pPr>
            <w:r>
              <w:rPr>
                <w:rFonts w:hint="eastAsia" w:ascii="仿宋_GB2312" w:hAnsi="宋体" w:eastAsia="仿宋_GB2312"/>
              </w:rPr>
              <w:t>委托日期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A0913A8">
            <w:pPr>
              <w:jc w:val="center"/>
              <w:rPr>
                <w:rFonts w:ascii="仿宋_GB2312" w:hAnsi="宋体" w:eastAsia="仿宋_GB2312"/>
              </w:rPr>
            </w:pPr>
            <w:bookmarkStart w:id="3" w:name="_GoBack"/>
            <w:bookmarkEnd w:id="3"/>
          </w:p>
        </w:tc>
        <w:tc>
          <w:tcPr>
            <w:tcW w:w="1080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DABEC2D">
            <w:pPr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受理日期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1D1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875816">
            <w:pPr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接收日 期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ABA9">
            <w:pPr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365E1377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9D0B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25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1C075B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6E66D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EB3D8A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95877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F8A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919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6FD596EA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88E9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F26172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lang w:eastAsia="zh-CN"/>
              </w:rPr>
              <w:t>备注</w:t>
            </w:r>
          </w:p>
        </w:tc>
        <w:tc>
          <w:tcPr>
            <w:tcW w:w="450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2B7D1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4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F09E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59DEC2E">
            <w:pPr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63D73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若属有见证送检或监督抽检，需见证人或监督员在见证人签名栏中签名，并对样品取样代表性与送检的真实性负责。</w:t>
      </w:r>
    </w:p>
    <w:p w14:paraId="51339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  <w:lang w:val="en-US" w:eastAsia="zh-CN"/>
        </w:rPr>
        <w:t>2.</w:t>
      </w:r>
      <w:r>
        <w:rPr>
          <w:rFonts w:hint="eastAsia" w:eastAsia="仿宋_GB2312"/>
          <w:sz w:val="18"/>
        </w:rPr>
        <w:t>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4EDA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15" w:leftChars="255" w:hanging="180" w:hangingChars="100"/>
        <w:textAlignment w:val="auto"/>
        <w:rPr>
          <w:rFonts w:ascii="仿宋_GB2312" w:eastAsia="仿宋_GB2312"/>
        </w:rPr>
      </w:pPr>
      <w:r>
        <w:rPr>
          <w:rFonts w:hint="eastAsia" w:eastAsia="仿宋_GB2312"/>
          <w:sz w:val="18"/>
        </w:rPr>
        <w:t>3请委托方须按时支付检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367" w:right="567" w:bottom="249" w:left="794" w:header="0" w:footer="23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53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69DE36E9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</w:p>
  <w:p w14:paraId="1D3066ED">
    <w:pPr>
      <w:snapToGrid w:val="0"/>
      <w:ind w:right="-275" w:rightChars="-131" w:firstLine="199" w:firstLineChars="1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18E20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34704CC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335E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97DE7"/>
    <w:rsid w:val="000204CA"/>
    <w:rsid w:val="00042E60"/>
    <w:rsid w:val="000B30F9"/>
    <w:rsid w:val="000B667F"/>
    <w:rsid w:val="001B6FE5"/>
    <w:rsid w:val="00207461"/>
    <w:rsid w:val="00225D85"/>
    <w:rsid w:val="00294E79"/>
    <w:rsid w:val="002B65E1"/>
    <w:rsid w:val="002C4A1B"/>
    <w:rsid w:val="00355993"/>
    <w:rsid w:val="00375A57"/>
    <w:rsid w:val="0038111E"/>
    <w:rsid w:val="00387234"/>
    <w:rsid w:val="003A25A6"/>
    <w:rsid w:val="003A693A"/>
    <w:rsid w:val="003C2F3D"/>
    <w:rsid w:val="003C68B5"/>
    <w:rsid w:val="00424295"/>
    <w:rsid w:val="00447D06"/>
    <w:rsid w:val="00454DC5"/>
    <w:rsid w:val="00456313"/>
    <w:rsid w:val="00466589"/>
    <w:rsid w:val="00470001"/>
    <w:rsid w:val="0049084C"/>
    <w:rsid w:val="004B2DF0"/>
    <w:rsid w:val="004B56C0"/>
    <w:rsid w:val="004C00F4"/>
    <w:rsid w:val="004D21F6"/>
    <w:rsid w:val="004D35B8"/>
    <w:rsid w:val="004D5657"/>
    <w:rsid w:val="004F59C0"/>
    <w:rsid w:val="00512D8A"/>
    <w:rsid w:val="0053218C"/>
    <w:rsid w:val="00542681"/>
    <w:rsid w:val="005A3062"/>
    <w:rsid w:val="005A49A7"/>
    <w:rsid w:val="005B578A"/>
    <w:rsid w:val="005B63E9"/>
    <w:rsid w:val="005B64E2"/>
    <w:rsid w:val="005D36D1"/>
    <w:rsid w:val="005E48E0"/>
    <w:rsid w:val="00620CD6"/>
    <w:rsid w:val="0064168C"/>
    <w:rsid w:val="00684B49"/>
    <w:rsid w:val="00685CC4"/>
    <w:rsid w:val="0069139D"/>
    <w:rsid w:val="00695F6B"/>
    <w:rsid w:val="00704D16"/>
    <w:rsid w:val="00733828"/>
    <w:rsid w:val="00740475"/>
    <w:rsid w:val="00741143"/>
    <w:rsid w:val="007603CB"/>
    <w:rsid w:val="00783517"/>
    <w:rsid w:val="007A36DA"/>
    <w:rsid w:val="007A7666"/>
    <w:rsid w:val="007C1E17"/>
    <w:rsid w:val="007E5902"/>
    <w:rsid w:val="008055C0"/>
    <w:rsid w:val="0082481B"/>
    <w:rsid w:val="00831689"/>
    <w:rsid w:val="00876491"/>
    <w:rsid w:val="00880D0F"/>
    <w:rsid w:val="008A3E65"/>
    <w:rsid w:val="008E4D61"/>
    <w:rsid w:val="008F2C50"/>
    <w:rsid w:val="009000C1"/>
    <w:rsid w:val="009A1530"/>
    <w:rsid w:val="009A57AB"/>
    <w:rsid w:val="009C029C"/>
    <w:rsid w:val="009C69C0"/>
    <w:rsid w:val="009D4091"/>
    <w:rsid w:val="00A240C9"/>
    <w:rsid w:val="00A37955"/>
    <w:rsid w:val="00A40482"/>
    <w:rsid w:val="00A443CF"/>
    <w:rsid w:val="00A5210A"/>
    <w:rsid w:val="00A63FD0"/>
    <w:rsid w:val="00A71D27"/>
    <w:rsid w:val="00A94774"/>
    <w:rsid w:val="00A97DE7"/>
    <w:rsid w:val="00AA7218"/>
    <w:rsid w:val="00B07264"/>
    <w:rsid w:val="00B36AB7"/>
    <w:rsid w:val="00B45196"/>
    <w:rsid w:val="00BE5E66"/>
    <w:rsid w:val="00BF2A78"/>
    <w:rsid w:val="00C34563"/>
    <w:rsid w:val="00C34C8B"/>
    <w:rsid w:val="00CA3F9E"/>
    <w:rsid w:val="00CD4A67"/>
    <w:rsid w:val="00CD5E24"/>
    <w:rsid w:val="00CE010D"/>
    <w:rsid w:val="00D23BCA"/>
    <w:rsid w:val="00D24E7D"/>
    <w:rsid w:val="00D6204C"/>
    <w:rsid w:val="00D667CA"/>
    <w:rsid w:val="00D6777E"/>
    <w:rsid w:val="00DA7F9D"/>
    <w:rsid w:val="00DB0684"/>
    <w:rsid w:val="00DB1684"/>
    <w:rsid w:val="00DC0D31"/>
    <w:rsid w:val="00DF015D"/>
    <w:rsid w:val="00E148DB"/>
    <w:rsid w:val="00E72AC7"/>
    <w:rsid w:val="00EA5EDC"/>
    <w:rsid w:val="00EB3DF4"/>
    <w:rsid w:val="00EC6ED5"/>
    <w:rsid w:val="00ED1C8F"/>
    <w:rsid w:val="00F12435"/>
    <w:rsid w:val="00F17DDA"/>
    <w:rsid w:val="00F20E64"/>
    <w:rsid w:val="00F94029"/>
    <w:rsid w:val="00FA3F6B"/>
    <w:rsid w:val="00FB5CD2"/>
    <w:rsid w:val="00FB5ED2"/>
    <w:rsid w:val="00FE2C5F"/>
    <w:rsid w:val="11803B77"/>
    <w:rsid w:val="12F20F7C"/>
    <w:rsid w:val="14C847CF"/>
    <w:rsid w:val="1B756C7A"/>
    <w:rsid w:val="23CC5524"/>
    <w:rsid w:val="25F6247B"/>
    <w:rsid w:val="2B5638A6"/>
    <w:rsid w:val="438D3B21"/>
    <w:rsid w:val="43C53DC1"/>
    <w:rsid w:val="446D5A49"/>
    <w:rsid w:val="45D94E02"/>
    <w:rsid w:val="4E1A6E0B"/>
    <w:rsid w:val="5268720E"/>
    <w:rsid w:val="68172608"/>
    <w:rsid w:val="76D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873"/>
    <customShpInfo spid="_x0000_s4872"/>
    <customShpInfo spid="_x0000_s48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605</Characters>
  <Lines>6</Lines>
  <Paragraphs>1</Paragraphs>
  <TotalTime>5</TotalTime>
  <ScaleCrop>false</ScaleCrop>
  <LinksUpToDate>false</LinksUpToDate>
  <CharactersWithSpaces>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2020-01-03T07:38:00Z</dcterms:created>
  <dc:creator>tk502</dc:creator>
  <cp:lastModifiedBy>谭文韬</cp:lastModifiedBy>
  <cp:lastPrinted>2020-03-30T07:56:00Z</cp:lastPrinted>
  <dcterms:modified xsi:type="dcterms:W3CDTF">2025-05-19T04:03:35Z</dcterms:modified>
  <dc:title>深圳市业昕工程检测有限公司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17C085B043DE4E5992E5D9FBA338C259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