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1817E">
      <w:pPr>
        <w:snapToGrid w:val="0"/>
        <w:jc w:val="center"/>
        <w:rPr>
          <w:rFonts w:eastAsia="仿宋_GB2312"/>
          <w:sz w:val="24"/>
        </w:rPr>
      </w:pPr>
      <w:r>
        <w:rPr>
          <w:rFonts w:eastAsia="仿宋_GB2312"/>
          <w:sz w:val="20"/>
        </w:rPr>
        <w:pict>
          <v:rect id="_x0000_s1034" o:spid="_x0000_s1034" o:spt="1" style="position:absolute;left:0pt;margin-left:612pt;margin-top:7.75pt;height:23.4pt;width:90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 w14:paraId="2B42DEFB">
                  <w:r>
                    <w:rPr>
                      <w:rFonts w:hint="eastAsia" w:eastAsia="仿宋_GB2312"/>
                      <w:kern w:val="0"/>
                      <w:szCs w:val="21"/>
                    </w:rPr>
                    <w:t>第  页 共  页</w:t>
                  </w:r>
                </w:p>
              </w:txbxContent>
            </v:textbox>
          </v:rect>
        </w:pict>
      </w:r>
      <w:r>
        <w:rPr>
          <w:rFonts w:hint="eastAsia" w:eastAsia="仿宋_GB2312"/>
          <w:sz w:val="24"/>
        </w:rPr>
        <w:t>深圳</w:t>
      </w:r>
      <w:bookmarkStart w:id="0" w:name="_Toc39783499"/>
      <w:bookmarkStart w:id="1" w:name="_Toc39777547"/>
      <w:bookmarkStart w:id="2" w:name="_Toc39775120"/>
      <w:r>
        <w:rPr>
          <w:rFonts w:hint="eastAsia" w:eastAsia="仿宋_GB2312"/>
          <w:sz w:val="24"/>
        </w:rPr>
        <w:t>市业昕工程检测有限公司</w:t>
      </w:r>
    </w:p>
    <w:bookmarkEnd w:id="0"/>
    <w:bookmarkEnd w:id="1"/>
    <w:bookmarkEnd w:id="2"/>
    <w:p w14:paraId="6E5BA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rPr>
          <w:rFonts w:eastAsia="黑体"/>
          <w:spacing w:val="20"/>
          <w:sz w:val="44"/>
        </w:rPr>
      </w:pPr>
      <w:r>
        <w:rPr>
          <w:rFonts w:hint="eastAsia" w:eastAsia="黑体"/>
          <w:spacing w:val="20"/>
          <w:sz w:val="44"/>
        </w:rPr>
        <w:t>金刚砂检</w:t>
      </w:r>
      <w:r>
        <w:rPr>
          <w:rFonts w:hint="eastAsia" w:eastAsia="黑体"/>
          <w:spacing w:val="20"/>
          <w:sz w:val="44"/>
          <w:lang w:val="en-US" w:eastAsia="zh-CN"/>
        </w:rPr>
        <w:t>测</w:t>
      </w:r>
      <w:r>
        <w:rPr>
          <w:rFonts w:hint="eastAsia" w:eastAsia="黑体"/>
          <w:spacing w:val="20"/>
          <w:sz w:val="44"/>
        </w:rPr>
        <w:t>委托单</w:t>
      </w:r>
    </w:p>
    <w:p w14:paraId="2E9355E0">
      <w:pPr>
        <w:snapToGrid w:val="0"/>
        <w:rPr>
          <w:rFonts w:eastAsia="仿宋_GB2312"/>
        </w:rPr>
      </w:pPr>
      <w:r>
        <w:rPr>
          <w:rFonts w:hint="eastAsia" w:eastAsia="仿宋_GB2312"/>
          <w:lang w:eastAsia="zh-CN"/>
        </w:rPr>
        <w:t>查询</w:t>
      </w:r>
      <w:r>
        <w:rPr>
          <w:rFonts w:hint="eastAsia" w:eastAsia="仿宋_GB2312"/>
        </w:rPr>
        <w:t xml:space="preserve">号：                                                                                          </w:t>
      </w:r>
      <w:r>
        <w:rPr>
          <w:rFonts w:hint="eastAsia" w:eastAsia="仿宋_GB2312"/>
          <w:lang w:eastAsia="zh-CN"/>
        </w:rPr>
        <w:t>委托</w:t>
      </w:r>
      <w:r>
        <w:rPr>
          <w:rFonts w:hint="eastAsia" w:eastAsia="仿宋_GB2312"/>
        </w:rPr>
        <w:t>编号：</w:t>
      </w:r>
    </w:p>
    <w:p w14:paraId="725A1A93">
      <w:pPr>
        <w:adjustRightInd w:val="0"/>
        <w:snapToGrid w:val="0"/>
        <w:rPr>
          <w:rFonts w:eastAsia="仿宋_GB2312"/>
          <w:sz w:val="2"/>
        </w:rPr>
      </w:pPr>
    </w:p>
    <w:p w14:paraId="1C9F707A">
      <w:pPr>
        <w:adjustRightInd w:val="0"/>
        <w:snapToGrid w:val="0"/>
        <w:rPr>
          <w:rFonts w:eastAsia="仿宋_GB2312"/>
          <w:sz w:val="2"/>
        </w:rPr>
      </w:pPr>
    </w:p>
    <w:tbl>
      <w:tblPr>
        <w:tblStyle w:val="6"/>
        <w:tblW w:w="14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361"/>
        <w:gridCol w:w="3000"/>
        <w:gridCol w:w="1232"/>
        <w:gridCol w:w="628"/>
        <w:gridCol w:w="1125"/>
        <w:gridCol w:w="135"/>
        <w:gridCol w:w="345"/>
        <w:gridCol w:w="1095"/>
        <w:gridCol w:w="1351"/>
        <w:gridCol w:w="89"/>
        <w:gridCol w:w="1208"/>
        <w:gridCol w:w="53"/>
        <w:gridCol w:w="443"/>
        <w:gridCol w:w="1653"/>
        <w:gridCol w:w="404"/>
      </w:tblGrid>
      <w:tr w14:paraId="0E1CC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7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E6CAEDB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见证人单位</w:t>
            </w:r>
          </w:p>
        </w:tc>
        <w:tc>
          <w:tcPr>
            <w:tcW w:w="5221" w:type="dxa"/>
            <w:gridSpan w:val="4"/>
            <w:tcBorders>
              <w:top w:val="single" w:color="auto" w:sz="12" w:space="0"/>
            </w:tcBorders>
            <w:vAlign w:val="center"/>
          </w:tcPr>
          <w:p w14:paraId="38AB145C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</w:tcBorders>
            <w:vAlign w:val="center"/>
          </w:tcPr>
          <w:p w14:paraId="6CE36360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见证卡编号</w:t>
            </w:r>
          </w:p>
        </w:tc>
        <w:tc>
          <w:tcPr>
            <w:tcW w:w="1440" w:type="dxa"/>
            <w:gridSpan w:val="2"/>
            <w:tcBorders>
              <w:top w:val="single" w:color="auto" w:sz="12" w:space="0"/>
            </w:tcBorders>
            <w:vAlign w:val="center"/>
          </w:tcPr>
          <w:p w14:paraId="10DE017B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</w:p>
        </w:tc>
        <w:tc>
          <w:tcPr>
            <w:tcW w:w="1351" w:type="dxa"/>
            <w:tcBorders>
              <w:top w:val="single" w:color="auto" w:sz="12" w:space="0"/>
            </w:tcBorders>
            <w:vAlign w:val="center"/>
          </w:tcPr>
          <w:p w14:paraId="233C8F62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委托日期</w:t>
            </w:r>
          </w:p>
        </w:tc>
        <w:tc>
          <w:tcPr>
            <w:tcW w:w="1297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0D9ADA20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496" w:type="dxa"/>
            <w:gridSpan w:val="2"/>
            <w:vMerge w:val="restart"/>
            <w:tcBorders>
              <w:top w:val="single" w:color="auto" w:sz="12" w:space="0"/>
              <w:right w:val="single" w:color="auto" w:sz="4" w:space="0"/>
            </w:tcBorders>
            <w:textDirection w:val="tbRlV"/>
            <w:vAlign w:val="center"/>
          </w:tcPr>
          <w:p w14:paraId="44DE096F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见 证 判 定</w:t>
            </w:r>
          </w:p>
        </w:tc>
        <w:tc>
          <w:tcPr>
            <w:tcW w:w="1653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1CB419C">
            <w:pPr>
              <w:adjustRightInd w:val="0"/>
              <w:snapToGrid w:val="0"/>
              <w:spacing w:line="312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有见证送检</w:t>
            </w:r>
          </w:p>
          <w:p w14:paraId="00E4AA3A">
            <w:pPr>
              <w:adjustRightInd w:val="0"/>
              <w:snapToGrid w:val="0"/>
              <w:spacing w:line="312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监督抽检</w:t>
            </w:r>
          </w:p>
          <w:p w14:paraId="1118A085">
            <w:pPr>
              <w:adjustRightInd w:val="0"/>
              <w:snapToGrid w:val="0"/>
              <w:spacing w:line="312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执法抽检</w:t>
            </w:r>
          </w:p>
          <w:p w14:paraId="16F771B8">
            <w:pPr>
              <w:adjustRightInd w:val="0"/>
              <w:snapToGrid w:val="0"/>
              <w:spacing w:line="312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甲方巡检</w:t>
            </w:r>
          </w:p>
          <w:p w14:paraId="0CEF58DC">
            <w:pPr>
              <w:adjustRightInd w:val="0"/>
              <w:snapToGrid w:val="0"/>
              <w:spacing w:line="312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普通送检</w:t>
            </w:r>
          </w:p>
          <w:p w14:paraId="30288538">
            <w:pPr>
              <w:adjustRightInd w:val="0"/>
              <w:snapToGrid w:val="0"/>
              <w:spacing w:line="312" w:lineRule="auto"/>
              <w:ind w:firstLine="180" w:firstLineChars="100"/>
              <w:rPr>
                <w:rFonts w:eastAsia="仿宋_GB2312"/>
              </w:rPr>
            </w:pPr>
            <w:r>
              <w:rPr>
                <w:rFonts w:hint="eastAsia" w:eastAsia="仿宋_GB2312"/>
                <w:sz w:val="18"/>
                <w:szCs w:val="18"/>
              </w:rPr>
              <w:t>□ 其他</w:t>
            </w:r>
          </w:p>
        </w:tc>
        <w:tc>
          <w:tcPr>
            <w:tcW w:w="404" w:type="dxa"/>
            <w:vMerge w:val="restart"/>
            <w:tcBorders>
              <w:top w:val="nil"/>
              <w:left w:val="single" w:color="auto" w:sz="12" w:space="0"/>
              <w:bottom w:val="nil"/>
              <w:right w:val="nil"/>
            </w:tcBorders>
            <w:textDirection w:val="tbRlV"/>
            <w:vAlign w:val="center"/>
          </w:tcPr>
          <w:p w14:paraId="67DDAB3B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白联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交检测室</w:t>
            </w:r>
            <w:r>
              <w:rPr>
                <w:spacing w:val="10"/>
                <w:sz w:val="18"/>
                <w:szCs w:val="18"/>
              </w:rPr>
              <w:t xml:space="preserve">) </w:t>
            </w:r>
            <w:r>
              <w:rPr>
                <w:rFonts w:hint="eastAsia"/>
                <w:spacing w:val="10"/>
                <w:sz w:val="18"/>
                <w:szCs w:val="18"/>
              </w:rPr>
              <w:t>黄联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收发室留存</w:t>
            </w:r>
            <w:r>
              <w:rPr>
                <w:spacing w:val="10"/>
                <w:sz w:val="18"/>
                <w:szCs w:val="18"/>
              </w:rPr>
              <w:t xml:space="preserve">)  </w:t>
            </w:r>
            <w:r>
              <w:rPr>
                <w:rFonts w:hint="eastAsia"/>
                <w:spacing w:val="10"/>
                <w:sz w:val="18"/>
                <w:szCs w:val="18"/>
              </w:rPr>
              <w:t>蓝联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财务留存</w:t>
            </w:r>
            <w:r>
              <w:rPr>
                <w:spacing w:val="10"/>
                <w:sz w:val="18"/>
                <w:szCs w:val="18"/>
              </w:rPr>
              <w:t xml:space="preserve">)  </w:t>
            </w:r>
            <w:r>
              <w:rPr>
                <w:rFonts w:hint="eastAsia"/>
                <w:spacing w:val="10"/>
                <w:sz w:val="18"/>
                <w:szCs w:val="18"/>
              </w:rPr>
              <w:t>红联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交委托方</w:t>
            </w:r>
            <w:r>
              <w:rPr>
                <w:spacing w:val="10"/>
                <w:sz w:val="18"/>
                <w:szCs w:val="18"/>
              </w:rPr>
              <w:t>)</w:t>
            </w:r>
          </w:p>
        </w:tc>
      </w:tr>
      <w:tr w14:paraId="7635E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71" w:type="dxa"/>
            <w:tcBorders>
              <w:left w:val="single" w:color="auto" w:sz="12" w:space="0"/>
            </w:tcBorders>
            <w:vAlign w:val="center"/>
          </w:tcPr>
          <w:p w14:paraId="4E1A7466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委托单位</w:t>
            </w:r>
          </w:p>
        </w:tc>
        <w:tc>
          <w:tcPr>
            <w:tcW w:w="5221" w:type="dxa"/>
            <w:gridSpan w:val="4"/>
            <w:vAlign w:val="center"/>
          </w:tcPr>
          <w:p w14:paraId="7F8581F4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9625D04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见证人签名</w:t>
            </w:r>
          </w:p>
        </w:tc>
        <w:tc>
          <w:tcPr>
            <w:tcW w:w="1440" w:type="dxa"/>
            <w:gridSpan w:val="2"/>
            <w:vAlign w:val="center"/>
          </w:tcPr>
          <w:p w14:paraId="6EAC2D8F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</w:p>
        </w:tc>
        <w:tc>
          <w:tcPr>
            <w:tcW w:w="1351" w:type="dxa"/>
            <w:vAlign w:val="center"/>
          </w:tcPr>
          <w:p w14:paraId="5C6F8BD7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委托人签名</w:t>
            </w:r>
          </w:p>
        </w:tc>
        <w:tc>
          <w:tcPr>
            <w:tcW w:w="1297" w:type="dxa"/>
            <w:gridSpan w:val="2"/>
            <w:tcBorders>
              <w:right w:val="single" w:color="auto" w:sz="4" w:space="0"/>
            </w:tcBorders>
            <w:vAlign w:val="center"/>
          </w:tcPr>
          <w:p w14:paraId="62636C81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49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6CC4F658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653" w:type="dxa"/>
            <w:vMerge w:val="continue"/>
            <w:tcBorders>
              <w:right w:val="single" w:color="auto" w:sz="12" w:space="0"/>
            </w:tcBorders>
            <w:vAlign w:val="center"/>
          </w:tcPr>
          <w:p w14:paraId="1EE145DD">
            <w:pPr>
              <w:adjustRightInd w:val="0"/>
              <w:snapToGrid w:val="0"/>
              <w:spacing w:line="480" w:lineRule="auto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6A22269F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6611A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71" w:type="dxa"/>
            <w:tcBorders>
              <w:left w:val="single" w:color="auto" w:sz="12" w:space="0"/>
            </w:tcBorders>
            <w:vAlign w:val="center"/>
          </w:tcPr>
          <w:p w14:paraId="335ACFF9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工程名称</w:t>
            </w:r>
          </w:p>
        </w:tc>
        <w:tc>
          <w:tcPr>
            <w:tcW w:w="5221" w:type="dxa"/>
            <w:gridSpan w:val="4"/>
            <w:vAlign w:val="center"/>
          </w:tcPr>
          <w:p w14:paraId="3100AD9E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732AD3D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见 证 人</w:t>
            </w:r>
          </w:p>
          <w:p w14:paraId="0651D0D0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440" w:type="dxa"/>
            <w:gridSpan w:val="2"/>
            <w:vAlign w:val="center"/>
          </w:tcPr>
          <w:p w14:paraId="1DF8AE7B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351" w:type="dxa"/>
            <w:vAlign w:val="center"/>
          </w:tcPr>
          <w:p w14:paraId="1788A8EC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 托 人</w:t>
            </w:r>
          </w:p>
          <w:p w14:paraId="612F40C3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297" w:type="dxa"/>
            <w:gridSpan w:val="2"/>
            <w:tcBorders>
              <w:right w:val="single" w:color="auto" w:sz="4" w:space="0"/>
            </w:tcBorders>
            <w:vAlign w:val="center"/>
          </w:tcPr>
          <w:p w14:paraId="22339818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49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4FB08099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653" w:type="dxa"/>
            <w:vMerge w:val="continue"/>
            <w:tcBorders>
              <w:right w:val="single" w:color="auto" w:sz="12" w:space="0"/>
            </w:tcBorders>
            <w:vAlign w:val="center"/>
          </w:tcPr>
          <w:p w14:paraId="48529322">
            <w:pPr>
              <w:adjustRightInd w:val="0"/>
              <w:snapToGrid w:val="0"/>
              <w:spacing w:line="480" w:lineRule="auto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767FD44B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2FC54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271" w:type="dxa"/>
            <w:tcBorders>
              <w:left w:val="single" w:color="auto" w:sz="12" w:space="0"/>
            </w:tcBorders>
            <w:vAlign w:val="center"/>
          </w:tcPr>
          <w:p w14:paraId="511E80CD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检测项目</w:t>
            </w:r>
          </w:p>
        </w:tc>
        <w:tc>
          <w:tcPr>
            <w:tcW w:w="7921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2EFB689">
            <w:pPr>
              <w:adjustRightInd w:val="0"/>
              <w:snapToGrid w:val="0"/>
              <w:ind w:firstLine="105" w:firstLineChars="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□抗压强度  □抗折强度  □耐磨度  □ 其他</w:t>
            </w:r>
          </w:p>
        </w:tc>
        <w:tc>
          <w:tcPr>
            <w:tcW w:w="13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F15AD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仿宋_GB2312"/>
              </w:rPr>
              <w:t>工程监督编号(报监编号)</w:t>
            </w:r>
          </w:p>
        </w:tc>
        <w:tc>
          <w:tcPr>
            <w:tcW w:w="344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CE2C449"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08819728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7F8AE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271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4961B20E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检测依据</w:t>
            </w:r>
          </w:p>
        </w:tc>
        <w:tc>
          <w:tcPr>
            <w:tcW w:w="12718" w:type="dxa"/>
            <w:gridSpan w:val="14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0AF9B882">
            <w:pPr>
              <w:ind w:firstLine="105" w:firstLineChars="50"/>
              <w:rPr>
                <w:rFonts w:ascii="仿宋_GB2312" w:eastAsia="仿宋_GB2312"/>
                <w:sz w:val="18"/>
              </w:rPr>
            </w:pPr>
            <w:r>
              <w:rPr>
                <w:rFonts w:hint="eastAsia" w:ascii="楷体_GB2312" w:eastAsia="楷体_GB2312"/>
                <w:szCs w:val="21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>混凝土地面用水泥基耐磨材料  JC/T906-20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hint="eastAsia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 xml:space="preserve">    □</w:t>
            </w:r>
            <w:r>
              <w:rPr>
                <w:rFonts w:hint="eastAsia" w:ascii="仿宋_GB2312" w:eastAsia="仿宋_GB2312"/>
                <w:u w:val="single"/>
              </w:rPr>
              <w:t xml:space="preserve">                        </w:t>
            </w:r>
            <w:r>
              <w:rPr>
                <w:rFonts w:hint="eastAsia" w:ascii="仿宋_GB2312" w:eastAsia="仿宋_GB2312"/>
                <w:sz w:val="18"/>
              </w:rPr>
              <w:t xml:space="preserve"> </w:t>
            </w: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578CC553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5E135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1632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010867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样品编号</w:t>
            </w:r>
          </w:p>
        </w:tc>
        <w:tc>
          <w:tcPr>
            <w:tcW w:w="48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47365F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工程部位</w:t>
            </w:r>
          </w:p>
        </w:tc>
        <w:tc>
          <w:tcPr>
            <w:tcW w:w="1605" w:type="dxa"/>
            <w:gridSpan w:val="3"/>
            <w:tcBorders>
              <w:right w:val="single" w:color="auto" w:sz="4" w:space="0"/>
            </w:tcBorders>
            <w:vAlign w:val="center"/>
          </w:tcPr>
          <w:p w14:paraId="683F3F85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产品名称</w:t>
            </w:r>
          </w:p>
        </w:tc>
        <w:tc>
          <w:tcPr>
            <w:tcW w:w="2535" w:type="dxa"/>
            <w:gridSpan w:val="3"/>
            <w:tcBorders>
              <w:right w:val="single" w:color="auto" w:sz="4" w:space="0"/>
            </w:tcBorders>
            <w:vAlign w:val="center"/>
          </w:tcPr>
          <w:p w14:paraId="34C69EC5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仿宋_GB2312"/>
              </w:rPr>
              <w:t>生产厂家</w:t>
            </w:r>
          </w:p>
        </w:tc>
        <w:tc>
          <w:tcPr>
            <w:tcW w:w="1261" w:type="dxa"/>
            <w:gridSpan w:val="2"/>
            <w:tcBorders>
              <w:right w:val="single" w:color="auto" w:sz="4" w:space="0"/>
            </w:tcBorders>
            <w:vAlign w:val="center"/>
          </w:tcPr>
          <w:p w14:paraId="1FEBBA25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-20"/>
              </w:rPr>
              <w:t>等 级/规格型号</w:t>
            </w:r>
          </w:p>
        </w:tc>
        <w:tc>
          <w:tcPr>
            <w:tcW w:w="209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AFFD158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材料比例</w:t>
            </w: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2962981F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2ABF3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32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8DEB99A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48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6001ED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605" w:type="dxa"/>
            <w:gridSpan w:val="3"/>
            <w:tcBorders>
              <w:right w:val="single" w:color="auto" w:sz="4" w:space="0"/>
            </w:tcBorders>
            <w:vAlign w:val="center"/>
          </w:tcPr>
          <w:p w14:paraId="4ADC371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535" w:type="dxa"/>
            <w:gridSpan w:val="3"/>
            <w:tcBorders>
              <w:right w:val="single" w:color="auto" w:sz="4" w:space="0"/>
            </w:tcBorders>
            <w:vAlign w:val="center"/>
          </w:tcPr>
          <w:p w14:paraId="418139D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1" w:type="dxa"/>
            <w:gridSpan w:val="2"/>
            <w:tcBorders>
              <w:right w:val="single" w:color="auto" w:sz="4" w:space="0"/>
            </w:tcBorders>
            <w:vAlign w:val="center"/>
          </w:tcPr>
          <w:p w14:paraId="11F2091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9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773677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31F11DF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01700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32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CF09DF3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48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272163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605" w:type="dxa"/>
            <w:gridSpan w:val="3"/>
            <w:tcBorders>
              <w:right w:val="single" w:color="auto" w:sz="4" w:space="0"/>
            </w:tcBorders>
            <w:vAlign w:val="center"/>
          </w:tcPr>
          <w:p w14:paraId="03422BF2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535" w:type="dxa"/>
            <w:gridSpan w:val="3"/>
            <w:tcBorders>
              <w:right w:val="single" w:color="auto" w:sz="4" w:space="0"/>
            </w:tcBorders>
            <w:vAlign w:val="center"/>
          </w:tcPr>
          <w:p w14:paraId="1C6038A9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1" w:type="dxa"/>
            <w:gridSpan w:val="2"/>
            <w:tcBorders>
              <w:right w:val="single" w:color="auto" w:sz="4" w:space="0"/>
            </w:tcBorders>
            <w:vAlign w:val="center"/>
          </w:tcPr>
          <w:p w14:paraId="647FEB2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9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3203813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3D4E655D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55865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32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82DCB0A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48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8DD01A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605" w:type="dxa"/>
            <w:gridSpan w:val="3"/>
            <w:tcBorders>
              <w:right w:val="single" w:color="auto" w:sz="4" w:space="0"/>
            </w:tcBorders>
            <w:vAlign w:val="center"/>
          </w:tcPr>
          <w:p w14:paraId="472A261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535" w:type="dxa"/>
            <w:gridSpan w:val="3"/>
            <w:tcBorders>
              <w:right w:val="single" w:color="auto" w:sz="4" w:space="0"/>
            </w:tcBorders>
            <w:vAlign w:val="center"/>
          </w:tcPr>
          <w:p w14:paraId="1B39AC03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1" w:type="dxa"/>
            <w:gridSpan w:val="2"/>
            <w:tcBorders>
              <w:right w:val="single" w:color="auto" w:sz="4" w:space="0"/>
            </w:tcBorders>
            <w:vAlign w:val="center"/>
          </w:tcPr>
          <w:p w14:paraId="358FDAB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9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16EC9E1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7DB51F1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1F712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32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198D4AA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48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727259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605" w:type="dxa"/>
            <w:gridSpan w:val="3"/>
            <w:tcBorders>
              <w:right w:val="single" w:color="auto" w:sz="4" w:space="0"/>
            </w:tcBorders>
            <w:vAlign w:val="center"/>
          </w:tcPr>
          <w:p w14:paraId="1C808E2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535" w:type="dxa"/>
            <w:gridSpan w:val="3"/>
            <w:tcBorders>
              <w:right w:val="single" w:color="auto" w:sz="4" w:space="0"/>
            </w:tcBorders>
            <w:vAlign w:val="center"/>
          </w:tcPr>
          <w:p w14:paraId="36ED0EF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1" w:type="dxa"/>
            <w:gridSpan w:val="2"/>
            <w:tcBorders>
              <w:right w:val="single" w:color="auto" w:sz="4" w:space="0"/>
            </w:tcBorders>
            <w:vAlign w:val="center"/>
          </w:tcPr>
          <w:p w14:paraId="7D93C7E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9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1F0771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00C8B93F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32891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632" w:type="dxa"/>
            <w:gridSpan w:val="2"/>
            <w:tcBorders>
              <w:top w:val="single" w:color="auto" w:sz="12" w:space="0"/>
            </w:tcBorders>
            <w:vAlign w:val="center"/>
          </w:tcPr>
          <w:p w14:paraId="07CEF2EA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样品状态</w:t>
            </w:r>
          </w:p>
        </w:tc>
        <w:tc>
          <w:tcPr>
            <w:tcW w:w="3000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0CE9B8B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□正常    □异常</w:t>
            </w:r>
          </w:p>
        </w:tc>
        <w:tc>
          <w:tcPr>
            <w:tcW w:w="1232" w:type="dxa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502BD9FC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检测费</w:t>
            </w:r>
          </w:p>
        </w:tc>
        <w:tc>
          <w:tcPr>
            <w:tcW w:w="1753" w:type="dxa"/>
            <w:gridSpan w:val="2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4902FBEC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015" w:type="dxa"/>
            <w:gridSpan w:val="5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03934B99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报告交付：报告一式     份</w:t>
            </w:r>
          </w:p>
        </w:tc>
        <w:tc>
          <w:tcPr>
            <w:tcW w:w="1261" w:type="dxa"/>
            <w:gridSpan w:val="2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3098136A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备注</w:t>
            </w:r>
          </w:p>
        </w:tc>
        <w:tc>
          <w:tcPr>
            <w:tcW w:w="2096" w:type="dxa"/>
            <w:gridSpan w:val="2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270B52D0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62FB12F2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 w14:paraId="0B581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632" w:type="dxa"/>
            <w:gridSpan w:val="2"/>
            <w:vAlign w:val="center"/>
          </w:tcPr>
          <w:p w14:paraId="7FBF990B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样品处理</w:t>
            </w:r>
          </w:p>
        </w:tc>
        <w:tc>
          <w:tcPr>
            <w:tcW w:w="300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0B39D4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□收样    □退样</w:t>
            </w:r>
          </w:p>
        </w:tc>
        <w:tc>
          <w:tcPr>
            <w:tcW w:w="123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8EC83E7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75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B2D80FF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015" w:type="dxa"/>
            <w:gridSpan w:val="5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F6B9696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6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6DBF090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09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E714CCD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6A493B7F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</w:tbl>
    <w:p w14:paraId="3EE3EF8A">
      <w:pPr>
        <w:adjustRightInd w:val="0"/>
        <w:snapToGrid w:val="0"/>
        <w:spacing w:line="288" w:lineRule="auto"/>
        <w:rPr>
          <w:rFonts w:eastAsia="仿宋_GB2312"/>
        </w:rPr>
      </w:pPr>
    </w:p>
    <w:p w14:paraId="66B94BD8">
      <w:pPr>
        <w:adjustRightInd w:val="0"/>
        <w:snapToGrid w:val="0"/>
        <w:spacing w:line="300" w:lineRule="exact"/>
        <w:ind w:left="1021" w:leftChars="86" w:right="143" w:rightChars="68" w:hanging="840" w:hangingChars="400"/>
        <w:rPr>
          <w:rFonts w:hint="eastAsia" w:eastAsia="仿宋_GB2312"/>
        </w:rPr>
      </w:pPr>
      <w:r>
        <w:rPr>
          <w:rFonts w:hint="eastAsia" w:eastAsia="仿宋_GB2312"/>
        </w:rPr>
        <w:t xml:space="preserve">收样人：                 </w:t>
      </w:r>
      <w:r>
        <w:rPr>
          <w:rFonts w:hint="eastAsia" w:eastAsia="仿宋_GB2312"/>
          <w:lang w:val="en-US" w:eastAsia="zh-CN"/>
        </w:rPr>
        <w:t xml:space="preserve">      </w:t>
      </w:r>
      <w:r>
        <w:rPr>
          <w:rFonts w:hint="eastAsia" w:eastAsia="仿宋_GB2312"/>
        </w:rPr>
        <w:t xml:space="preserve">收样日期：      </w:t>
      </w:r>
      <w:r>
        <w:rPr>
          <w:rFonts w:hint="eastAsia" w:eastAsia="仿宋_GB2312"/>
          <w:lang w:val="en-US" w:eastAsia="zh-CN"/>
        </w:rPr>
        <w:t xml:space="preserve">                 </w:t>
      </w:r>
      <w:r>
        <w:rPr>
          <w:rFonts w:hint="eastAsia" w:eastAsia="仿宋_GB2312"/>
        </w:rPr>
        <w:t xml:space="preserve">接 样 人：       </w:t>
      </w:r>
      <w:r>
        <w:rPr>
          <w:rFonts w:hint="eastAsia" w:eastAsia="仿宋_GB2312"/>
          <w:lang w:val="en-US" w:eastAsia="zh-CN"/>
        </w:rPr>
        <w:t xml:space="preserve">                </w:t>
      </w:r>
      <w:r>
        <w:rPr>
          <w:rFonts w:hint="eastAsia" w:eastAsia="仿宋_GB2312"/>
        </w:rPr>
        <w:t>接样日期：</w:t>
      </w:r>
    </w:p>
    <w:p w14:paraId="3FB74F19">
      <w:pPr>
        <w:adjustRightInd w:val="0"/>
        <w:snapToGrid w:val="0"/>
        <w:spacing w:line="300" w:lineRule="exact"/>
        <w:ind w:left="1021" w:leftChars="86" w:right="143" w:rightChars="68" w:hanging="840" w:hangingChars="400"/>
        <w:rPr>
          <w:rFonts w:hint="eastAsia" w:eastAsia="仿宋_GB2312"/>
        </w:rPr>
      </w:pPr>
    </w:p>
    <w:p w14:paraId="6AC55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20" w:hanging="720" w:hangingChars="4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说明：1.请委托方在粗线框内按表格要求填写或选择，书写要清楚，并对样品与资料的真实性负责</w:t>
      </w:r>
      <w:r>
        <w:rPr>
          <w:rFonts w:hint="eastAsia" w:eastAsia="仿宋_GB2312"/>
          <w:sz w:val="18"/>
          <w:lang w:eastAsia="zh-CN"/>
        </w:rPr>
        <w:t>；</w:t>
      </w:r>
      <w:r>
        <w:rPr>
          <w:rFonts w:hint="eastAsia" w:eastAsia="仿宋_GB2312"/>
          <w:sz w:val="18"/>
        </w:rPr>
        <w:t>若属有见证送检或监督抽检，需见证人或监督员在见证人签名栏中签名，</w:t>
      </w:r>
    </w:p>
    <w:p w14:paraId="55421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4" w:leftChars="340" w:firstLine="0" w:firstLineChars="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并对样品取样代表性与送检的真实性负责。</w:t>
      </w:r>
    </w:p>
    <w:p w14:paraId="16CEB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5" w:leftChars="255" w:hanging="180" w:hangingChars="1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2.本公司保证检测的公正性，对检测数据负责，并为委托方提供的样品及其有关资料保密，检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结果以书面报告为准；委托方若不作声明，检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后样品不予保留。</w:t>
      </w:r>
    </w:p>
    <w:p w14:paraId="4B2F0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firstLine="540" w:firstLineChars="3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3.请委托方须按时支付检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 xml:space="preserve">费用;凭委托单(红联) </w:t>
      </w:r>
      <w:r>
        <w:rPr>
          <w:rFonts w:hint="eastAsia" w:eastAsia="仿宋_GB2312"/>
          <w:sz w:val="18"/>
          <w:u w:val="single"/>
        </w:rPr>
        <w:t xml:space="preserve">          </w:t>
      </w:r>
      <w:r>
        <w:rPr>
          <w:rFonts w:hint="eastAsia" w:eastAsia="仿宋_GB2312"/>
          <w:sz w:val="18"/>
        </w:rPr>
        <w:t>个工作日后来领取报告。</w:t>
      </w:r>
    </w:p>
    <w:p w14:paraId="69FED058">
      <w:pPr>
        <w:snapToGrid w:val="0"/>
        <w:spacing w:line="240" w:lineRule="exact"/>
        <w:ind w:firstLine="840" w:firstLineChars="400"/>
      </w:pPr>
    </w:p>
    <w:sectPr>
      <w:headerReference r:id="rId3" w:type="default"/>
      <w:footerReference r:id="rId4" w:type="default"/>
      <w:pgSz w:w="16840" w:h="11907" w:orient="landscape"/>
      <w:pgMar w:top="420" w:right="1418" w:bottom="1089" w:left="1418" w:header="0" w:footer="57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5852C">
    <w:pPr>
      <w:snapToGrid w:val="0"/>
      <w:ind w:right="-275" w:rightChars="-131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公司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 xml:space="preserve">地址:深圳市龙华新区大浪街道高峰社区部九窝金西城办公楼8栋1-3层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                                           </w:t>
    </w:r>
    <w:r>
      <w:rPr>
        <w:rFonts w:hint="eastAsia" w:ascii="黑体" w:eastAsia="黑体"/>
        <w:b/>
        <w:bCs/>
        <w:spacing w:val="-6"/>
      </w:rPr>
      <w:t>管理编号：</w:t>
    </w:r>
    <w:r>
      <w:rPr>
        <w:rFonts w:ascii="黑体" w:eastAsia="黑体"/>
        <w:b/>
        <w:bCs/>
        <w:spacing w:val="-6"/>
      </w:rPr>
      <w:t>CX13/JL</w:t>
    </w:r>
    <w:r>
      <w:rPr>
        <w:rFonts w:hint="eastAsia" w:ascii="黑体" w:eastAsia="黑体"/>
        <w:b/>
        <w:bCs/>
        <w:spacing w:val="-6"/>
        <w:lang w:val="en-US" w:eastAsia="zh-CN"/>
      </w:rPr>
      <w:t>55</w:t>
    </w:r>
    <w:r>
      <w:rPr>
        <w:rFonts w:ascii="黑体" w:eastAsia="黑体"/>
        <w:b/>
        <w:bCs/>
        <w:spacing w:val="-6"/>
      </w:rPr>
      <w:t>-</w:t>
    </w:r>
    <w:r>
      <w:rPr>
        <w:rFonts w:hint="eastAsia" w:ascii="黑体" w:eastAsia="黑体"/>
        <w:b/>
        <w:bCs/>
        <w:spacing w:val="-6"/>
        <w:lang w:val="en-US" w:eastAsia="zh-CN"/>
      </w:rPr>
      <w:t>F1</w:t>
    </w:r>
  </w:p>
  <w:p w14:paraId="4937FA40">
    <w:pPr>
      <w:snapToGrid w:val="0"/>
      <w:ind w:right="-275" w:rightChars="-131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检测场所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: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龙华总部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0755-28132231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坪山场所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13922816136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深汕场所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电话:0755-22097969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>肇庆场所 电话：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0758-5980838</w:t>
    </w:r>
  </w:p>
  <w:p w14:paraId="4C4CF0CD">
    <w:pPr>
      <w:snapToGrid w:val="0"/>
      <w:ind w:right="-275" w:rightChars="-131" w:firstLine="632" w:firstLineChars="300"/>
      <w:jc w:val="left"/>
      <w:rPr>
        <w:rFonts w:hint="default" w:ascii="黑体" w:eastAsia="黑体"/>
        <w:b/>
        <w:bCs/>
        <w:spacing w:val="-6"/>
        <w:lang w:val="en-US" w:eastAsia="zh-CN"/>
      </w:rPr>
    </w:pP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汕尾场所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660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-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6812345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江门场所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13356406539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惠州场所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5</w:t>
    </w:r>
    <w:bookmarkStart w:id="3" w:name="_GoBack"/>
    <w:bookmarkEnd w:id="3"/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2-2689781</w:t>
    </w:r>
  </w:p>
  <w:p w14:paraId="014E69D0">
    <w:pPr>
      <w:pStyle w:val="4"/>
      <w:rPr>
        <w:rFonts w:hint="default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DB54C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1ZDRhZjMxM2Q5NDhmNjBkZjk0OGMzODc1NGFmNGQifQ=="/>
  </w:docVars>
  <w:rsids>
    <w:rsidRoot w:val="004D5F12"/>
    <w:rsid w:val="00097DC3"/>
    <w:rsid w:val="000F2935"/>
    <w:rsid w:val="001108D2"/>
    <w:rsid w:val="001809EB"/>
    <w:rsid w:val="001C4EB7"/>
    <w:rsid w:val="001C5D1E"/>
    <w:rsid w:val="001D25E6"/>
    <w:rsid w:val="001E3AEA"/>
    <w:rsid w:val="002270BF"/>
    <w:rsid w:val="004D5F12"/>
    <w:rsid w:val="00547C50"/>
    <w:rsid w:val="00573E11"/>
    <w:rsid w:val="006803C3"/>
    <w:rsid w:val="00690982"/>
    <w:rsid w:val="006A3418"/>
    <w:rsid w:val="006A7904"/>
    <w:rsid w:val="006C0769"/>
    <w:rsid w:val="00793BD1"/>
    <w:rsid w:val="007B5D1B"/>
    <w:rsid w:val="0080354A"/>
    <w:rsid w:val="0081207D"/>
    <w:rsid w:val="00913E17"/>
    <w:rsid w:val="0096759B"/>
    <w:rsid w:val="00992B09"/>
    <w:rsid w:val="00A15B6E"/>
    <w:rsid w:val="00A80BB4"/>
    <w:rsid w:val="00A91139"/>
    <w:rsid w:val="00AB2E21"/>
    <w:rsid w:val="00BD32A7"/>
    <w:rsid w:val="00BE19A2"/>
    <w:rsid w:val="00BF1772"/>
    <w:rsid w:val="00C31888"/>
    <w:rsid w:val="00C94DE2"/>
    <w:rsid w:val="00CC1D3F"/>
    <w:rsid w:val="00CC658A"/>
    <w:rsid w:val="00D55F7F"/>
    <w:rsid w:val="00DA5F94"/>
    <w:rsid w:val="00DE5B4C"/>
    <w:rsid w:val="00E12E47"/>
    <w:rsid w:val="00E90F7A"/>
    <w:rsid w:val="00EB11E7"/>
    <w:rsid w:val="00EE0F32"/>
    <w:rsid w:val="00F40D36"/>
    <w:rsid w:val="00F418BF"/>
    <w:rsid w:val="00FB1173"/>
    <w:rsid w:val="00FC1E94"/>
    <w:rsid w:val="00FE3750"/>
    <w:rsid w:val="0A5D41BB"/>
    <w:rsid w:val="17880FC1"/>
    <w:rsid w:val="1A8571B5"/>
    <w:rsid w:val="1BD1192F"/>
    <w:rsid w:val="288500BE"/>
    <w:rsid w:val="2CF006F3"/>
    <w:rsid w:val="3E205726"/>
    <w:rsid w:val="45E152A6"/>
    <w:rsid w:val="4B906E9E"/>
    <w:rsid w:val="549C04FC"/>
    <w:rsid w:val="54E44172"/>
    <w:rsid w:val="572202B2"/>
    <w:rsid w:val="5BB85D3F"/>
    <w:rsid w:val="5CD93628"/>
    <w:rsid w:val="60A8744F"/>
    <w:rsid w:val="6F8F74D0"/>
    <w:rsid w:val="73E723A2"/>
    <w:rsid w:val="78DC09D1"/>
    <w:rsid w:val="7A6D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b/>
      <w:bCs/>
      <w:kern w:val="44"/>
      <w:sz w:val="32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b/>
      <w:bCs/>
      <w:sz w:val="36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1</Pages>
  <Words>475</Words>
  <Characters>489</Characters>
  <Lines>6</Lines>
  <Paragraphs>1</Paragraphs>
  <TotalTime>0</TotalTime>
  <ScaleCrop>false</ScaleCrop>
  <LinksUpToDate>false</LinksUpToDate>
  <CharactersWithSpaces>733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2020-01-03T07:47:00Z</dcterms:created>
  <dc:creator>YX</dc:creator>
  <cp:lastModifiedBy>谭文韬</cp:lastModifiedBy>
  <cp:lastPrinted>2005-07-06T09:34:00Z</cp:lastPrinted>
  <dcterms:modified xsi:type="dcterms:W3CDTF">2025-05-20T06:29:23Z</dcterms:modified>
  <dc:title>深圳市业昕工程检测有限公司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25B3AEADBEE44D0A90608CC714A5025C</vt:lpwstr>
  </property>
  <property fmtid="{D5CDD505-2E9C-101B-9397-08002B2CF9AE}" pid="4" name="KSOTemplateDocerSaveRecord">
    <vt:lpwstr>eyJoZGlkIjoiZjdkOTk2ZTJlZTQzNTUwNDhjNjdiMDU5MDZmNDE0NjkiLCJ1c2VySWQiOiIzOTI2Mzk1ODAifQ==</vt:lpwstr>
  </property>
</Properties>
</file>